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784" w:rsidRDefault="00EB5784" w:rsidP="00EB5784">
      <w:pPr>
        <w:jc w:val="right"/>
      </w:pPr>
      <w:r>
        <w:t>УТВЕРЖДАЮ:</w:t>
      </w:r>
    </w:p>
    <w:p w:rsidR="00EB5784" w:rsidRDefault="00EB5784" w:rsidP="00EB5784">
      <w:pPr>
        <w:jc w:val="right"/>
      </w:pPr>
      <w:r>
        <w:t>____________ Т.И. Долгодворова</w:t>
      </w:r>
    </w:p>
    <w:p w:rsidR="00EB5784" w:rsidRDefault="00EB5784" w:rsidP="00EB5784">
      <w:pPr>
        <w:jc w:val="right"/>
        <w:rPr>
          <w:lang w:val="ru-RU"/>
        </w:rPr>
      </w:pPr>
      <w:r>
        <w:t xml:space="preserve">заместитель главы города </w:t>
      </w:r>
      <w:r>
        <w:rPr>
          <w:lang w:val="ru-RU"/>
        </w:rPr>
        <w:t>Югорска</w:t>
      </w:r>
    </w:p>
    <w:p w:rsidR="00EB5784" w:rsidRDefault="00EB5784" w:rsidP="00EB5784">
      <w:pPr>
        <w:jc w:val="right"/>
        <w:rPr>
          <w:lang w:val="ru-RU"/>
        </w:rPr>
      </w:pPr>
      <w:r>
        <w:t xml:space="preserve"> </w:t>
      </w:r>
      <w:r>
        <w:rPr>
          <w:lang w:val="ru-RU"/>
        </w:rPr>
        <w:t>«</w:t>
      </w:r>
      <w:r w:rsidRPr="00EB5784">
        <w:rPr>
          <w:lang w:val="ru-RU"/>
        </w:rPr>
        <w:t>___</w:t>
      </w:r>
      <w:r>
        <w:rPr>
          <w:lang w:val="ru-RU"/>
        </w:rPr>
        <w:t>»</w:t>
      </w:r>
      <w:r>
        <w:t xml:space="preserve"> </w:t>
      </w:r>
      <w:r w:rsidRPr="00EB5784">
        <w:rPr>
          <w:lang w:val="ru-RU"/>
        </w:rPr>
        <w:t>_</w:t>
      </w:r>
      <w:r>
        <w:rPr>
          <w:lang w:val="ru-RU"/>
        </w:rPr>
        <w:t>января</w:t>
      </w:r>
      <w:r w:rsidRPr="00EB5784">
        <w:rPr>
          <w:lang w:val="ru-RU"/>
        </w:rPr>
        <w:t>_</w:t>
      </w:r>
      <w:r>
        <w:t xml:space="preserve"> </w:t>
      </w:r>
      <w:r>
        <w:rPr>
          <w:lang w:val="ru-RU"/>
        </w:rPr>
        <w:t>2011_</w:t>
      </w:r>
    </w:p>
    <w:p w:rsidR="00EB5784" w:rsidRDefault="00EB5784" w:rsidP="00EB5784">
      <w:pPr>
        <w:jc w:val="center"/>
      </w:pPr>
    </w:p>
    <w:p w:rsidR="00EB5784" w:rsidRDefault="00EB5784" w:rsidP="00EB5784">
      <w:pPr>
        <w:jc w:val="center"/>
        <w:rPr>
          <w:b/>
          <w:sz w:val="32"/>
          <w:szCs w:val="32"/>
        </w:rPr>
      </w:pPr>
    </w:p>
    <w:p w:rsidR="00EB5784" w:rsidRDefault="00EB5784" w:rsidP="00EB5784">
      <w:pPr>
        <w:jc w:val="center"/>
        <w:rPr>
          <w:b/>
          <w:sz w:val="32"/>
          <w:szCs w:val="32"/>
        </w:rPr>
      </w:pPr>
    </w:p>
    <w:p w:rsidR="00EB5784" w:rsidRDefault="00EB5784" w:rsidP="00EB5784">
      <w:pPr>
        <w:jc w:val="center"/>
        <w:rPr>
          <w:b/>
          <w:sz w:val="32"/>
          <w:szCs w:val="32"/>
        </w:rPr>
      </w:pPr>
    </w:p>
    <w:p w:rsidR="00EB5784" w:rsidRDefault="00EB5784" w:rsidP="00EB5784">
      <w:pPr>
        <w:jc w:val="center"/>
        <w:rPr>
          <w:b/>
          <w:sz w:val="32"/>
          <w:szCs w:val="32"/>
        </w:rPr>
      </w:pPr>
    </w:p>
    <w:p w:rsidR="00EB5784" w:rsidRDefault="00EB5784" w:rsidP="00EB5784">
      <w:pPr>
        <w:jc w:val="center"/>
        <w:rPr>
          <w:b/>
          <w:sz w:val="32"/>
          <w:szCs w:val="32"/>
        </w:rPr>
      </w:pPr>
    </w:p>
    <w:p w:rsidR="00EB5784" w:rsidRDefault="00EB5784" w:rsidP="00EB5784">
      <w:pPr>
        <w:jc w:val="center"/>
        <w:rPr>
          <w:b/>
          <w:sz w:val="32"/>
          <w:szCs w:val="32"/>
        </w:rPr>
      </w:pPr>
    </w:p>
    <w:p w:rsidR="00EB5784" w:rsidRDefault="00EB5784" w:rsidP="00EB5784">
      <w:pPr>
        <w:jc w:val="center"/>
        <w:rPr>
          <w:b/>
          <w:sz w:val="32"/>
          <w:szCs w:val="32"/>
        </w:rPr>
      </w:pPr>
    </w:p>
    <w:p w:rsidR="00EB5784" w:rsidRDefault="00EB5784" w:rsidP="00EB5784">
      <w:pPr>
        <w:jc w:val="center"/>
        <w:rPr>
          <w:b/>
          <w:sz w:val="32"/>
          <w:szCs w:val="32"/>
        </w:rPr>
      </w:pPr>
    </w:p>
    <w:p w:rsidR="00EB5784" w:rsidRDefault="00EB5784" w:rsidP="00EB5784">
      <w:pPr>
        <w:jc w:val="center"/>
        <w:rPr>
          <w:b/>
          <w:sz w:val="32"/>
          <w:szCs w:val="32"/>
        </w:rPr>
      </w:pPr>
    </w:p>
    <w:p w:rsidR="00EB5784" w:rsidRDefault="00EB5784" w:rsidP="00EB5784">
      <w:pPr>
        <w:jc w:val="center"/>
        <w:rPr>
          <w:b/>
          <w:sz w:val="32"/>
          <w:szCs w:val="32"/>
        </w:rPr>
      </w:pPr>
    </w:p>
    <w:p w:rsidR="00EB5784" w:rsidRDefault="00EB5784" w:rsidP="00EB5784">
      <w:pPr>
        <w:jc w:val="center"/>
        <w:rPr>
          <w:b/>
          <w:sz w:val="32"/>
          <w:szCs w:val="32"/>
        </w:rPr>
      </w:pPr>
    </w:p>
    <w:p w:rsidR="00EB5784" w:rsidRDefault="00EB5784" w:rsidP="00EB5784">
      <w:pPr>
        <w:jc w:val="center"/>
        <w:rPr>
          <w:b/>
          <w:sz w:val="32"/>
          <w:szCs w:val="32"/>
        </w:rPr>
      </w:pPr>
    </w:p>
    <w:p w:rsidR="00EB5784" w:rsidRDefault="00EB5784" w:rsidP="00EB5784">
      <w:pPr>
        <w:jc w:val="center"/>
        <w:rPr>
          <w:b/>
          <w:sz w:val="32"/>
          <w:szCs w:val="32"/>
        </w:rPr>
      </w:pPr>
    </w:p>
    <w:p w:rsidR="00EB5784" w:rsidRDefault="00EB5784" w:rsidP="00EB5784">
      <w:pPr>
        <w:jc w:val="center"/>
        <w:rPr>
          <w:b/>
          <w:sz w:val="32"/>
          <w:szCs w:val="32"/>
        </w:rPr>
      </w:pPr>
    </w:p>
    <w:p w:rsidR="00EB5784" w:rsidRDefault="00EB5784" w:rsidP="00EB5784">
      <w:pPr>
        <w:jc w:val="center"/>
        <w:rPr>
          <w:b/>
          <w:sz w:val="32"/>
          <w:szCs w:val="32"/>
        </w:rPr>
      </w:pPr>
    </w:p>
    <w:p w:rsidR="00EB5784" w:rsidRDefault="00EB5784" w:rsidP="00EB5784">
      <w:pPr>
        <w:jc w:val="center"/>
        <w:rPr>
          <w:b/>
          <w:sz w:val="32"/>
          <w:szCs w:val="32"/>
        </w:rPr>
      </w:pPr>
      <w:r>
        <w:rPr>
          <w:b/>
          <w:sz w:val="32"/>
          <w:szCs w:val="32"/>
        </w:rPr>
        <w:t>О Т Ч Ё Т</w:t>
      </w:r>
    </w:p>
    <w:p w:rsidR="00EB5784" w:rsidRDefault="00EB5784" w:rsidP="00EB5784">
      <w:pPr>
        <w:jc w:val="center"/>
        <w:rPr>
          <w:b/>
          <w:sz w:val="32"/>
          <w:szCs w:val="32"/>
          <w:lang w:val="ru-RU"/>
        </w:rPr>
      </w:pPr>
      <w:r>
        <w:rPr>
          <w:b/>
          <w:sz w:val="32"/>
          <w:szCs w:val="32"/>
          <w:lang w:val="ru-RU"/>
        </w:rPr>
        <w:t xml:space="preserve">Управления </w:t>
      </w:r>
    </w:p>
    <w:p w:rsidR="00EB5784" w:rsidRDefault="00EB5784" w:rsidP="00EB5784">
      <w:pPr>
        <w:jc w:val="center"/>
        <w:rPr>
          <w:b/>
          <w:sz w:val="32"/>
          <w:szCs w:val="32"/>
          <w:lang w:val="ru-RU"/>
        </w:rPr>
      </w:pPr>
      <w:r>
        <w:rPr>
          <w:b/>
          <w:sz w:val="32"/>
          <w:szCs w:val="32"/>
          <w:lang w:val="ru-RU"/>
        </w:rPr>
        <w:t xml:space="preserve">по физической культуре, спорту, </w:t>
      </w:r>
    </w:p>
    <w:p w:rsidR="00EB5784" w:rsidRDefault="00EB5784" w:rsidP="00EB5784">
      <w:pPr>
        <w:jc w:val="center"/>
        <w:rPr>
          <w:b/>
          <w:sz w:val="32"/>
          <w:szCs w:val="32"/>
          <w:lang w:val="ru-RU"/>
        </w:rPr>
      </w:pPr>
      <w:r>
        <w:rPr>
          <w:b/>
          <w:sz w:val="32"/>
          <w:szCs w:val="32"/>
          <w:lang w:val="ru-RU"/>
        </w:rPr>
        <w:t xml:space="preserve">работе с детьми и молодежью </w:t>
      </w:r>
    </w:p>
    <w:p w:rsidR="00EB5784" w:rsidRDefault="00EB5784" w:rsidP="00EB5784">
      <w:pPr>
        <w:jc w:val="center"/>
        <w:rPr>
          <w:b/>
          <w:sz w:val="32"/>
          <w:szCs w:val="32"/>
          <w:lang w:val="ru-RU"/>
        </w:rPr>
      </w:pPr>
      <w:r>
        <w:rPr>
          <w:b/>
          <w:sz w:val="32"/>
          <w:szCs w:val="32"/>
          <w:lang w:val="ru-RU"/>
        </w:rPr>
        <w:t xml:space="preserve"> администрации города Югорска </w:t>
      </w:r>
    </w:p>
    <w:p w:rsidR="00EB5784" w:rsidRDefault="00EB5784" w:rsidP="00EB5784">
      <w:pPr>
        <w:jc w:val="center"/>
        <w:rPr>
          <w:b/>
          <w:sz w:val="32"/>
          <w:szCs w:val="32"/>
        </w:rPr>
      </w:pPr>
      <w:r>
        <w:rPr>
          <w:b/>
          <w:sz w:val="32"/>
          <w:szCs w:val="32"/>
        </w:rPr>
        <w:t xml:space="preserve">за </w:t>
      </w:r>
      <w:r>
        <w:rPr>
          <w:b/>
          <w:sz w:val="32"/>
          <w:szCs w:val="32"/>
          <w:lang w:val="en-US"/>
        </w:rPr>
        <w:t>IV</w:t>
      </w:r>
      <w:r>
        <w:rPr>
          <w:b/>
          <w:sz w:val="32"/>
          <w:szCs w:val="32"/>
        </w:rPr>
        <w:t xml:space="preserve"> квартал 20</w:t>
      </w:r>
      <w:r>
        <w:rPr>
          <w:b/>
          <w:sz w:val="32"/>
          <w:szCs w:val="32"/>
          <w:lang w:val="ru-RU"/>
        </w:rPr>
        <w:t>10</w:t>
      </w:r>
      <w:r>
        <w:rPr>
          <w:b/>
          <w:sz w:val="32"/>
          <w:szCs w:val="32"/>
        </w:rPr>
        <w:t xml:space="preserve"> года</w:t>
      </w:r>
    </w:p>
    <w:p w:rsidR="00EB5784" w:rsidRDefault="00EB5784" w:rsidP="00EB5784">
      <w:pPr>
        <w:jc w:val="both"/>
      </w:pPr>
    </w:p>
    <w:p w:rsidR="00EB5784" w:rsidRDefault="00EB5784" w:rsidP="00EB5784">
      <w:pPr>
        <w:jc w:val="both"/>
      </w:pPr>
    </w:p>
    <w:p w:rsidR="00EB5784" w:rsidRDefault="00EB5784" w:rsidP="00EB5784">
      <w:pPr>
        <w:jc w:val="both"/>
      </w:pPr>
    </w:p>
    <w:p w:rsidR="00EB5784" w:rsidRDefault="00EB5784" w:rsidP="00EB5784">
      <w:pPr>
        <w:jc w:val="both"/>
      </w:pPr>
    </w:p>
    <w:p w:rsidR="00EB5784" w:rsidRDefault="00EB5784" w:rsidP="00EB5784">
      <w:pPr>
        <w:jc w:val="both"/>
      </w:pPr>
    </w:p>
    <w:p w:rsidR="00EB5784" w:rsidRDefault="00EB5784" w:rsidP="00EB5784">
      <w:pPr>
        <w:jc w:val="both"/>
      </w:pPr>
    </w:p>
    <w:p w:rsidR="00EB5784" w:rsidRDefault="00EB5784" w:rsidP="00EB5784">
      <w:pPr>
        <w:jc w:val="both"/>
      </w:pPr>
    </w:p>
    <w:p w:rsidR="00EB5784" w:rsidRDefault="00EB5784" w:rsidP="00EB5784">
      <w:pPr>
        <w:jc w:val="both"/>
      </w:pPr>
    </w:p>
    <w:p w:rsidR="00EB5784" w:rsidRDefault="00EB5784" w:rsidP="00EB5784">
      <w:pPr>
        <w:jc w:val="both"/>
      </w:pPr>
    </w:p>
    <w:p w:rsidR="00EB5784" w:rsidRDefault="00EB5784" w:rsidP="00EB5784">
      <w:pPr>
        <w:jc w:val="both"/>
      </w:pPr>
    </w:p>
    <w:p w:rsidR="00EB5784" w:rsidRDefault="00EB5784" w:rsidP="00EB5784">
      <w:pPr>
        <w:jc w:val="both"/>
      </w:pPr>
    </w:p>
    <w:p w:rsidR="00EB5784" w:rsidRDefault="00EB5784" w:rsidP="00EB5784">
      <w:pPr>
        <w:jc w:val="both"/>
      </w:pPr>
    </w:p>
    <w:p w:rsidR="00EB5784" w:rsidRDefault="00EB5784" w:rsidP="00EB5784">
      <w:pPr>
        <w:jc w:val="both"/>
      </w:pPr>
    </w:p>
    <w:p w:rsidR="00EB5784" w:rsidRDefault="00EB5784" w:rsidP="00EB5784">
      <w:pPr>
        <w:jc w:val="both"/>
      </w:pPr>
    </w:p>
    <w:p w:rsidR="00EB5784" w:rsidRDefault="00EB5784" w:rsidP="00EB5784">
      <w:pPr>
        <w:jc w:val="both"/>
      </w:pPr>
    </w:p>
    <w:p w:rsidR="00EB5784" w:rsidRDefault="00EB5784" w:rsidP="00EB5784">
      <w:pPr>
        <w:jc w:val="both"/>
      </w:pPr>
    </w:p>
    <w:p w:rsidR="00EB5784" w:rsidRDefault="00EB5784" w:rsidP="00EB5784">
      <w:pPr>
        <w:jc w:val="both"/>
      </w:pPr>
    </w:p>
    <w:p w:rsidR="00EB5784" w:rsidRDefault="00EB5784" w:rsidP="00EB5784">
      <w:pPr>
        <w:jc w:val="both"/>
      </w:pPr>
    </w:p>
    <w:p w:rsidR="00EB5784" w:rsidRDefault="00EB5784" w:rsidP="00EB5784">
      <w:pPr>
        <w:jc w:val="both"/>
      </w:pPr>
    </w:p>
    <w:p w:rsidR="00EB5784" w:rsidRDefault="00EB5784" w:rsidP="00EB5784">
      <w:pPr>
        <w:jc w:val="both"/>
      </w:pPr>
    </w:p>
    <w:p w:rsidR="00EB5784" w:rsidRDefault="00EB5784" w:rsidP="00EB5784">
      <w:pPr>
        <w:jc w:val="both"/>
      </w:pPr>
    </w:p>
    <w:p w:rsidR="00EB5784" w:rsidRDefault="00EB5784" w:rsidP="00EB5784">
      <w:pPr>
        <w:jc w:val="center"/>
        <w:rPr>
          <w:b/>
          <w:bCs/>
          <w:lang w:val="ru-RU"/>
        </w:rPr>
      </w:pPr>
      <w:r>
        <w:rPr>
          <w:b/>
          <w:bCs/>
          <w:lang w:val="ru-RU"/>
        </w:rPr>
        <w:t>г. Югорск</w:t>
      </w:r>
    </w:p>
    <w:p w:rsidR="00EB5784" w:rsidRDefault="00EB5784" w:rsidP="00EB5784">
      <w:pPr>
        <w:jc w:val="both"/>
      </w:pPr>
    </w:p>
    <w:p w:rsidR="00EB5784" w:rsidRDefault="00EB5784" w:rsidP="00EB5784">
      <w:pPr>
        <w:ind w:firstLine="540"/>
        <w:jc w:val="both"/>
      </w:pPr>
      <w:r>
        <w:lastRenderedPageBreak/>
        <w:t xml:space="preserve">Деятельность </w:t>
      </w:r>
      <w:r>
        <w:rPr>
          <w:lang w:val="ru-RU"/>
        </w:rPr>
        <w:t>Управления</w:t>
      </w:r>
      <w:r>
        <w:t xml:space="preserve"> в </w:t>
      </w:r>
      <w:r w:rsidRPr="00EB5784">
        <w:rPr>
          <w:lang w:val="ru-RU"/>
        </w:rPr>
        <w:t>4</w:t>
      </w:r>
      <w:r>
        <w:t>-</w:t>
      </w:r>
      <w:r>
        <w:rPr>
          <w:lang w:val="ru-RU"/>
        </w:rPr>
        <w:t>о</w:t>
      </w:r>
      <w:r>
        <w:t>м квартале 20</w:t>
      </w:r>
      <w:r>
        <w:rPr>
          <w:lang w:val="ru-RU"/>
        </w:rPr>
        <w:t>10</w:t>
      </w:r>
      <w:r>
        <w:t xml:space="preserve"> года осуществлялась в соответствии с утвержденным планом работы </w:t>
      </w:r>
      <w:r>
        <w:rPr>
          <w:lang w:val="ru-RU"/>
        </w:rPr>
        <w:t xml:space="preserve">Управления </w:t>
      </w:r>
      <w:r>
        <w:t>на 20</w:t>
      </w:r>
      <w:r>
        <w:rPr>
          <w:lang w:val="ru-RU"/>
        </w:rPr>
        <w:t>10</w:t>
      </w:r>
      <w:r>
        <w:t xml:space="preserve"> год, </w:t>
      </w:r>
      <w:r>
        <w:rPr>
          <w:lang w:val="ru-RU"/>
        </w:rPr>
        <w:t>ведомственными целевыми программами</w:t>
      </w:r>
      <w:r>
        <w:t>, а также в соответствии с федеральным и региональным законодательством.</w:t>
      </w:r>
    </w:p>
    <w:p w:rsidR="00EB5784" w:rsidRDefault="00EB5784" w:rsidP="00EB5784">
      <w:pPr>
        <w:jc w:val="both"/>
      </w:pPr>
    </w:p>
    <w:p w:rsidR="00EB5784" w:rsidRDefault="00EB5784" w:rsidP="00EB5784">
      <w:pPr>
        <w:jc w:val="center"/>
        <w:rPr>
          <w:b/>
          <w:i/>
        </w:rPr>
      </w:pPr>
      <w:r>
        <w:rPr>
          <w:b/>
          <w:i/>
        </w:rPr>
        <w:t>Участие в работе Думы города Югорска</w:t>
      </w:r>
    </w:p>
    <w:p w:rsidR="00EB5784" w:rsidRDefault="00EB5784" w:rsidP="00EB5784">
      <w:pPr>
        <w:jc w:val="center"/>
        <w:rPr>
          <w:b/>
          <w:i/>
        </w:rPr>
      </w:pPr>
    </w:p>
    <w:tbl>
      <w:tblPr>
        <w:tblW w:w="0" w:type="auto"/>
        <w:tblInd w:w="-5" w:type="dxa"/>
        <w:tblLayout w:type="fixed"/>
        <w:tblLook w:val="0000" w:firstRow="0" w:lastRow="0" w:firstColumn="0" w:lastColumn="0" w:noHBand="0" w:noVBand="0"/>
      </w:tblPr>
      <w:tblGrid>
        <w:gridCol w:w="468"/>
        <w:gridCol w:w="2502"/>
        <w:gridCol w:w="7048"/>
      </w:tblGrid>
      <w:tr w:rsidR="00EB5784" w:rsidTr="0062666B">
        <w:tc>
          <w:tcPr>
            <w:tcW w:w="468" w:type="dxa"/>
            <w:tcBorders>
              <w:top w:val="single" w:sz="4" w:space="0" w:color="000000"/>
              <w:left w:val="single" w:sz="4" w:space="0" w:color="000000"/>
              <w:bottom w:val="single" w:sz="4" w:space="0" w:color="000000"/>
            </w:tcBorders>
          </w:tcPr>
          <w:p w:rsidR="00EB5784" w:rsidRDefault="00EB5784" w:rsidP="0062666B">
            <w:pPr>
              <w:snapToGrid w:val="0"/>
              <w:jc w:val="center"/>
              <w:rPr>
                <w:i/>
              </w:rPr>
            </w:pPr>
            <w:r>
              <w:rPr>
                <w:i/>
              </w:rPr>
              <w:t>№</w:t>
            </w:r>
          </w:p>
        </w:tc>
        <w:tc>
          <w:tcPr>
            <w:tcW w:w="2502" w:type="dxa"/>
            <w:tcBorders>
              <w:top w:val="single" w:sz="4" w:space="0" w:color="000000"/>
              <w:left w:val="single" w:sz="4" w:space="0" w:color="000000"/>
              <w:bottom w:val="single" w:sz="4" w:space="0" w:color="000000"/>
            </w:tcBorders>
          </w:tcPr>
          <w:p w:rsidR="00EB5784" w:rsidRDefault="00EB5784" w:rsidP="0062666B">
            <w:pPr>
              <w:snapToGrid w:val="0"/>
              <w:jc w:val="center"/>
              <w:rPr>
                <w:i/>
              </w:rPr>
            </w:pPr>
            <w:r>
              <w:rPr>
                <w:i/>
              </w:rPr>
              <w:t>Дата</w:t>
            </w:r>
          </w:p>
        </w:tc>
        <w:tc>
          <w:tcPr>
            <w:tcW w:w="7048" w:type="dxa"/>
            <w:tcBorders>
              <w:top w:val="single" w:sz="4" w:space="0" w:color="000000"/>
              <w:left w:val="single" w:sz="4" w:space="0" w:color="000000"/>
              <w:bottom w:val="single" w:sz="4" w:space="0" w:color="000000"/>
              <w:right w:val="single" w:sz="4" w:space="0" w:color="000000"/>
            </w:tcBorders>
          </w:tcPr>
          <w:p w:rsidR="00EB5784" w:rsidRDefault="00EB5784" w:rsidP="0062666B">
            <w:pPr>
              <w:snapToGrid w:val="0"/>
              <w:jc w:val="center"/>
              <w:rPr>
                <w:i/>
              </w:rPr>
            </w:pPr>
            <w:r>
              <w:rPr>
                <w:i/>
              </w:rPr>
              <w:t>Тема доклада</w:t>
            </w:r>
          </w:p>
        </w:tc>
      </w:tr>
      <w:tr w:rsidR="00EB5784" w:rsidTr="0062666B">
        <w:tc>
          <w:tcPr>
            <w:tcW w:w="468" w:type="dxa"/>
            <w:tcBorders>
              <w:top w:val="single" w:sz="4" w:space="0" w:color="000000"/>
              <w:left w:val="single" w:sz="4" w:space="0" w:color="000000"/>
              <w:bottom w:val="single" w:sz="4" w:space="0" w:color="000000"/>
            </w:tcBorders>
          </w:tcPr>
          <w:p w:rsidR="00EB5784" w:rsidRDefault="00EB5784" w:rsidP="0062666B">
            <w:pPr>
              <w:snapToGrid w:val="0"/>
              <w:jc w:val="both"/>
            </w:pPr>
            <w:r>
              <w:t>1</w:t>
            </w:r>
          </w:p>
        </w:tc>
        <w:tc>
          <w:tcPr>
            <w:tcW w:w="2502" w:type="dxa"/>
            <w:tcBorders>
              <w:top w:val="single" w:sz="4" w:space="0" w:color="000000"/>
              <w:left w:val="single" w:sz="4" w:space="0" w:color="000000"/>
              <w:bottom w:val="single" w:sz="4" w:space="0" w:color="000000"/>
            </w:tcBorders>
          </w:tcPr>
          <w:p w:rsidR="00EB5784" w:rsidRDefault="00EB5784" w:rsidP="0062666B">
            <w:pPr>
              <w:snapToGrid w:val="0"/>
              <w:jc w:val="both"/>
              <w:rPr>
                <w:lang w:val="ru-RU"/>
              </w:rPr>
            </w:pPr>
            <w:r>
              <w:rPr>
                <w:lang w:val="ru-RU"/>
              </w:rPr>
              <w:t>Решение Думы города Югорска от 21.12.2010г. № 120</w:t>
            </w:r>
          </w:p>
        </w:tc>
        <w:tc>
          <w:tcPr>
            <w:tcW w:w="7048" w:type="dxa"/>
            <w:tcBorders>
              <w:top w:val="single" w:sz="4" w:space="0" w:color="000000"/>
              <w:left w:val="single" w:sz="4" w:space="0" w:color="000000"/>
              <w:bottom w:val="single" w:sz="4" w:space="0" w:color="000000"/>
              <w:right w:val="single" w:sz="4" w:space="0" w:color="000000"/>
            </w:tcBorders>
          </w:tcPr>
          <w:p w:rsidR="00EB5784" w:rsidRDefault="00EB5784" w:rsidP="0062666B">
            <w:pPr>
              <w:jc w:val="both"/>
              <w:rPr>
                <w:lang w:val="ru-RU"/>
              </w:rPr>
            </w:pPr>
            <w:r>
              <w:rPr>
                <w:lang w:val="ru-RU"/>
              </w:rPr>
              <w:t xml:space="preserve">«О внесении изменений в Программу «Реализация физической культуры и сорта в городе Югорске на 2007 — 2010 годы» </w:t>
            </w:r>
          </w:p>
        </w:tc>
      </w:tr>
    </w:tbl>
    <w:p w:rsidR="00EB5784" w:rsidRDefault="00EB5784" w:rsidP="00EB5784">
      <w:pPr>
        <w:jc w:val="both"/>
      </w:pPr>
    </w:p>
    <w:p w:rsidR="00EB5784" w:rsidRDefault="00EB5784" w:rsidP="00EB5784">
      <w:pPr>
        <w:ind w:firstLine="560"/>
        <w:jc w:val="both"/>
        <w:rPr>
          <w:lang w:val="ru-RU"/>
        </w:rPr>
      </w:pPr>
      <w:r>
        <w:rPr>
          <w:lang w:val="ru-RU"/>
        </w:rPr>
        <w:t>В целях эффективной реализации мероприятий по физической культуре, спорту, работе с детьми и молодежью Управлением за отчетный период были разработаны и приняты следующие нормативные документы:</w:t>
      </w:r>
    </w:p>
    <w:p w:rsidR="00EB5784" w:rsidRDefault="00EB5784" w:rsidP="00EB5784">
      <w:pPr>
        <w:ind w:firstLine="560"/>
        <w:jc w:val="both"/>
        <w:rPr>
          <w:u w:val="single"/>
          <w:lang w:val="ru-RU"/>
        </w:rPr>
      </w:pPr>
      <w:r>
        <w:rPr>
          <w:u w:val="single"/>
          <w:lang w:val="ru-RU"/>
        </w:rPr>
        <w:t>постановления и распоряжения администрации города Югорска:</w:t>
      </w:r>
    </w:p>
    <w:p w:rsidR="00EB5784" w:rsidRDefault="00EB5784" w:rsidP="00EB5784">
      <w:pPr>
        <w:ind w:firstLine="560"/>
        <w:jc w:val="both"/>
        <w:rPr>
          <w:sz w:val="23"/>
          <w:szCs w:val="23"/>
          <w:lang w:val="ru-RU"/>
        </w:rPr>
      </w:pPr>
      <w:r>
        <w:rPr>
          <w:sz w:val="23"/>
          <w:szCs w:val="23"/>
          <w:lang w:val="ru-RU"/>
        </w:rPr>
        <w:t>- постановление администрации города Югорска от 16.11. 2010 № 2092 «О внесении изменений в постановление администрации города Югорска от 31.03.2010 № 467»;</w:t>
      </w:r>
    </w:p>
    <w:p w:rsidR="00EB5784" w:rsidRDefault="00EB5784" w:rsidP="00EB5784">
      <w:pPr>
        <w:ind w:firstLine="560"/>
        <w:jc w:val="both"/>
        <w:rPr>
          <w:sz w:val="23"/>
          <w:szCs w:val="23"/>
          <w:lang w:val="ru-RU"/>
        </w:rPr>
      </w:pPr>
      <w:r>
        <w:rPr>
          <w:sz w:val="23"/>
          <w:szCs w:val="23"/>
          <w:lang w:val="ru-RU"/>
        </w:rPr>
        <w:t>- постановление администрации горда Югорска от 16.11.2010 № 2091 «О внесении изменений и дополнений в постановление администрации города Югорска от 16.02.2010 № 209»;</w:t>
      </w:r>
    </w:p>
    <w:p w:rsidR="00EB5784" w:rsidRDefault="00EB5784" w:rsidP="00EB5784">
      <w:pPr>
        <w:ind w:firstLine="560"/>
        <w:jc w:val="both"/>
        <w:rPr>
          <w:sz w:val="23"/>
          <w:szCs w:val="23"/>
          <w:lang w:val="ru-RU"/>
        </w:rPr>
      </w:pPr>
      <w:r>
        <w:rPr>
          <w:sz w:val="23"/>
          <w:szCs w:val="23"/>
          <w:lang w:val="ru-RU"/>
        </w:rPr>
        <w:t>- постановление администрации города Югорска от 16.11.2010 № 2093 «Об утверждении долгосрочной целевой программы «Развитие физической культуры и спорта в городе Югорске на 2011 — 2013 годы»;</w:t>
      </w:r>
    </w:p>
    <w:p w:rsidR="00EB5784" w:rsidRDefault="00EB5784" w:rsidP="00EB5784">
      <w:pPr>
        <w:ind w:firstLine="560"/>
        <w:jc w:val="both"/>
        <w:rPr>
          <w:sz w:val="23"/>
          <w:szCs w:val="23"/>
          <w:lang w:val="ru-RU"/>
        </w:rPr>
      </w:pPr>
      <w:r>
        <w:rPr>
          <w:sz w:val="23"/>
          <w:szCs w:val="23"/>
          <w:lang w:val="ru-RU"/>
        </w:rPr>
        <w:t>- постановление администрации города Югорска от 22.11.2010 № 2145 «Об утверждении ведомственной целевой программы «Отдых 2011 — 2013 годы»;</w:t>
      </w:r>
    </w:p>
    <w:p w:rsidR="00EB5784" w:rsidRDefault="00EB5784" w:rsidP="00EB5784">
      <w:pPr>
        <w:ind w:firstLine="560"/>
        <w:jc w:val="both"/>
        <w:rPr>
          <w:sz w:val="23"/>
          <w:szCs w:val="23"/>
          <w:lang w:val="ru-RU"/>
        </w:rPr>
      </w:pPr>
      <w:r>
        <w:rPr>
          <w:sz w:val="23"/>
          <w:szCs w:val="23"/>
          <w:lang w:val="ru-RU"/>
        </w:rPr>
        <w:t>- постановление администрации города Югорска от 22.11.2010 № 2146 «О внесении изменений в постановление администрации города Югорска от 21.12.2009 № 2310»;</w:t>
      </w:r>
    </w:p>
    <w:p w:rsidR="00EB5784" w:rsidRDefault="00EB5784" w:rsidP="00EB5784">
      <w:pPr>
        <w:ind w:firstLine="560"/>
        <w:jc w:val="both"/>
        <w:rPr>
          <w:sz w:val="23"/>
          <w:szCs w:val="23"/>
          <w:lang w:val="ru-RU"/>
        </w:rPr>
      </w:pPr>
      <w:r>
        <w:rPr>
          <w:sz w:val="23"/>
          <w:szCs w:val="23"/>
          <w:lang w:val="ru-RU"/>
        </w:rPr>
        <w:t>- постановление администрации города Югорска от 30.11.2010 № 2219 «Об установлении базовой единицы для исчисления базовых окладов работникам муниципальных учреждений молодежной политики»;</w:t>
      </w:r>
    </w:p>
    <w:p w:rsidR="00EB5784" w:rsidRDefault="00EB5784" w:rsidP="00EB5784">
      <w:pPr>
        <w:ind w:firstLine="560"/>
        <w:jc w:val="both"/>
        <w:rPr>
          <w:sz w:val="23"/>
          <w:szCs w:val="23"/>
          <w:lang w:val="ru-RU"/>
        </w:rPr>
      </w:pPr>
      <w:r>
        <w:rPr>
          <w:sz w:val="23"/>
          <w:szCs w:val="23"/>
          <w:lang w:val="ru-RU"/>
        </w:rPr>
        <w:t>- постановление администрации города Югорска от 17.12.2010 № 2350 « внесении изменений в постановление администрации города Югорска от 31.03.2010 № 467»;</w:t>
      </w:r>
    </w:p>
    <w:p w:rsidR="00EB5784" w:rsidRDefault="00EB5784" w:rsidP="00EB5784">
      <w:pPr>
        <w:ind w:firstLine="560"/>
        <w:jc w:val="both"/>
        <w:rPr>
          <w:sz w:val="23"/>
          <w:szCs w:val="23"/>
          <w:lang w:val="ru-RU"/>
        </w:rPr>
      </w:pPr>
      <w:r>
        <w:rPr>
          <w:sz w:val="23"/>
          <w:szCs w:val="23"/>
          <w:lang w:val="ru-RU"/>
        </w:rPr>
        <w:t>- постановление администрации города Югорска от 17.12.2010 № 2351 «О внесении изменений и дополнений в постановление администрации города Югорска от 16.11.2010 № 2093».</w:t>
      </w:r>
    </w:p>
    <w:p w:rsidR="00EB5784" w:rsidRDefault="00EB5784" w:rsidP="00EB5784">
      <w:pPr>
        <w:ind w:firstLine="560"/>
        <w:jc w:val="both"/>
        <w:rPr>
          <w:u w:val="single"/>
          <w:lang w:val="ru-RU"/>
        </w:rPr>
      </w:pPr>
      <w:r>
        <w:rPr>
          <w:u w:val="single"/>
          <w:lang w:val="ru-RU"/>
        </w:rPr>
        <w:t>приказы Управления:</w:t>
      </w:r>
    </w:p>
    <w:p w:rsidR="00EB5784" w:rsidRDefault="00EB5784" w:rsidP="00EB5784">
      <w:pPr>
        <w:ind w:firstLine="560"/>
        <w:jc w:val="both"/>
        <w:rPr>
          <w:lang w:val="ru-RU"/>
        </w:rPr>
      </w:pPr>
      <w:r>
        <w:rPr>
          <w:lang w:val="ru-RU"/>
        </w:rPr>
        <w:t>- приказ от 15.10.2010 № 104 «Об участии делегации от города Югорска в заседании Коллегии Управления по молодежной политике ХМАО — Югры»;</w:t>
      </w:r>
    </w:p>
    <w:p w:rsidR="00EB5784" w:rsidRDefault="00EB5784" w:rsidP="00EB5784">
      <w:pPr>
        <w:ind w:firstLine="560"/>
        <w:jc w:val="both"/>
        <w:rPr>
          <w:lang w:val="ru-RU"/>
        </w:rPr>
      </w:pPr>
      <w:r>
        <w:rPr>
          <w:lang w:val="ru-RU"/>
        </w:rPr>
        <w:t>- приказ от 20.10.2010 № 109 «О создании единой аттестационной комиссии»;</w:t>
      </w:r>
    </w:p>
    <w:p w:rsidR="00EB5784" w:rsidRDefault="00EB5784" w:rsidP="00EB5784">
      <w:pPr>
        <w:ind w:firstLine="560"/>
        <w:jc w:val="both"/>
        <w:rPr>
          <w:lang w:val="ru-RU"/>
        </w:rPr>
      </w:pPr>
      <w:r>
        <w:rPr>
          <w:lang w:val="ru-RU"/>
        </w:rPr>
        <w:t>- приказ от 22.10.2010 № 110 «О награждении команд победителей городского студенческого Фестиваля КВН «Студенческий капустник»;</w:t>
      </w:r>
    </w:p>
    <w:p w:rsidR="00EB5784" w:rsidRDefault="00EB5784" w:rsidP="00EB5784">
      <w:pPr>
        <w:ind w:firstLine="560"/>
        <w:jc w:val="both"/>
        <w:rPr>
          <w:lang w:val="ru-RU"/>
        </w:rPr>
      </w:pPr>
      <w:r>
        <w:rPr>
          <w:lang w:val="ru-RU"/>
        </w:rPr>
        <w:t>- приказ от 20.10.2010 № 111 «Об участии в конкурсе лидеров молодежных и руководителей детских и молодежных общественных объединений «Лидер ХХ1 века»;</w:t>
      </w:r>
    </w:p>
    <w:p w:rsidR="00EB5784" w:rsidRDefault="00EB5784" w:rsidP="00EB5784">
      <w:pPr>
        <w:ind w:firstLine="560"/>
        <w:jc w:val="both"/>
        <w:rPr>
          <w:lang w:val="ru-RU"/>
        </w:rPr>
      </w:pPr>
      <w:r>
        <w:rPr>
          <w:lang w:val="ru-RU"/>
        </w:rPr>
        <w:t>- приказ от 27.10.2010 № 112 «Об участии в региональном туре открытого Национального конкурса социальной рекламы «Новое пространство России» в 2010 году»;</w:t>
      </w:r>
    </w:p>
    <w:p w:rsidR="00EB5784" w:rsidRDefault="00EB5784" w:rsidP="00EB5784">
      <w:pPr>
        <w:ind w:firstLine="560"/>
        <w:jc w:val="both"/>
        <w:rPr>
          <w:lang w:val="ru-RU"/>
        </w:rPr>
      </w:pPr>
      <w:r>
        <w:rPr>
          <w:lang w:val="ru-RU"/>
        </w:rPr>
        <w:t>- приказ от 27.10.2010 № 116 «О проведении территориального этапа окружного молодежного конкурса «Золотое будущее Югры»;</w:t>
      </w:r>
    </w:p>
    <w:p w:rsidR="00EB5784" w:rsidRDefault="00EB5784" w:rsidP="00EB5784">
      <w:pPr>
        <w:ind w:firstLine="560"/>
        <w:jc w:val="both"/>
        <w:rPr>
          <w:lang w:val="ru-RU"/>
        </w:rPr>
      </w:pPr>
      <w:r>
        <w:rPr>
          <w:lang w:val="ru-RU"/>
        </w:rPr>
        <w:t>- приказ от 28.10.2010 № 118 «О проведении социально — патриотической акции «День призывника»;</w:t>
      </w:r>
    </w:p>
    <w:p w:rsidR="00EB5784" w:rsidRDefault="00EB5784" w:rsidP="00EB5784">
      <w:pPr>
        <w:ind w:firstLine="560"/>
        <w:jc w:val="both"/>
        <w:rPr>
          <w:lang w:val="ru-RU"/>
        </w:rPr>
      </w:pPr>
      <w:r>
        <w:rPr>
          <w:lang w:val="ru-RU"/>
        </w:rPr>
        <w:t>- приказ от 03.11.2010 № 120 «Об участии в окружном фестивале КВН «Оранжевый диплом»;</w:t>
      </w:r>
    </w:p>
    <w:p w:rsidR="00EB5784" w:rsidRDefault="00EB5784" w:rsidP="00EB5784">
      <w:pPr>
        <w:ind w:firstLine="560"/>
        <w:jc w:val="both"/>
        <w:rPr>
          <w:lang w:val="ru-RU"/>
        </w:rPr>
      </w:pPr>
      <w:r>
        <w:rPr>
          <w:lang w:val="ru-RU"/>
        </w:rPr>
        <w:t>- приказ от 11.11.2010 № 121 «Об участии в городском конкурсе социальных проектов»;</w:t>
      </w:r>
    </w:p>
    <w:p w:rsidR="00EB5784" w:rsidRDefault="00EB5784" w:rsidP="00EB5784">
      <w:pPr>
        <w:ind w:firstLine="560"/>
        <w:jc w:val="both"/>
        <w:rPr>
          <w:lang w:val="ru-RU"/>
        </w:rPr>
      </w:pPr>
      <w:r>
        <w:rPr>
          <w:lang w:val="ru-RU"/>
        </w:rPr>
        <w:t>- приказ от 22.11.2010 № 123 «Об участии в финальном этапе окружного молодежного конкурса «Золотое будущее Югры»;</w:t>
      </w:r>
    </w:p>
    <w:p w:rsidR="00EB5784" w:rsidRDefault="00EB5784" w:rsidP="00EB5784">
      <w:pPr>
        <w:ind w:firstLine="560"/>
        <w:jc w:val="both"/>
        <w:rPr>
          <w:lang w:val="ru-RU"/>
        </w:rPr>
      </w:pPr>
      <w:r>
        <w:rPr>
          <w:lang w:val="ru-RU"/>
        </w:rPr>
        <w:t>- приказ от 22.11.2010 № 124 «О проведении праздничных мероприятий, посвященных Дню матери России»;</w:t>
      </w:r>
    </w:p>
    <w:p w:rsidR="00EB5784" w:rsidRDefault="00EB5784" w:rsidP="00EB5784">
      <w:pPr>
        <w:ind w:firstLine="560"/>
        <w:jc w:val="both"/>
        <w:rPr>
          <w:lang w:val="ru-RU"/>
        </w:rPr>
      </w:pPr>
      <w:r>
        <w:rPr>
          <w:lang w:val="ru-RU"/>
        </w:rPr>
        <w:t xml:space="preserve">- приказ от 23.11.2010 № 126 «Об участии в </w:t>
      </w:r>
      <w:r>
        <w:rPr>
          <w:lang w:val="en-US"/>
        </w:rPr>
        <w:t>VIII</w:t>
      </w:r>
      <w:r w:rsidRPr="00EB5784">
        <w:rPr>
          <w:lang w:val="ru-RU"/>
        </w:rPr>
        <w:t xml:space="preserve"> </w:t>
      </w:r>
      <w:r>
        <w:rPr>
          <w:lang w:val="ru-RU"/>
        </w:rPr>
        <w:t>Окружном слете поисковых отрядов»;</w:t>
      </w:r>
    </w:p>
    <w:p w:rsidR="00EB5784" w:rsidRDefault="00EB5784" w:rsidP="00EB5784">
      <w:pPr>
        <w:ind w:firstLine="560"/>
        <w:jc w:val="both"/>
        <w:rPr>
          <w:lang w:val="ru-RU"/>
        </w:rPr>
      </w:pPr>
      <w:r>
        <w:rPr>
          <w:lang w:val="ru-RU"/>
        </w:rPr>
        <w:t>- приказ от 25.11.2010 № 127 «Об участии в Слете волонтеров Ханты — Мансийского автономного округа — Югры «Твори добро»;</w:t>
      </w:r>
    </w:p>
    <w:p w:rsidR="00EB5784" w:rsidRDefault="00EB5784" w:rsidP="00EB5784">
      <w:pPr>
        <w:ind w:firstLine="560"/>
        <w:jc w:val="both"/>
        <w:rPr>
          <w:lang w:val="ru-RU"/>
        </w:rPr>
      </w:pPr>
      <w:r>
        <w:rPr>
          <w:lang w:val="ru-RU"/>
        </w:rPr>
        <w:lastRenderedPageBreak/>
        <w:t>- приказ от 30.11.2010 № 129 «Об участии и проведении митинга, посвященного памяти воинов, погибших в локальных воинах»;</w:t>
      </w:r>
    </w:p>
    <w:p w:rsidR="00EB5784" w:rsidRDefault="00EB5784" w:rsidP="00EB5784">
      <w:pPr>
        <w:ind w:firstLine="560"/>
        <w:jc w:val="both"/>
        <w:rPr>
          <w:lang w:val="ru-RU"/>
        </w:rPr>
      </w:pPr>
      <w:r>
        <w:rPr>
          <w:lang w:val="ru-RU"/>
        </w:rPr>
        <w:t>- приказ от 30.11.2010 № 130 «Об утверждении Порядка установления выплаты за интенсивность и высокие результаты работы руководителям муниципальных учреждений»;</w:t>
      </w:r>
    </w:p>
    <w:p w:rsidR="00EB5784" w:rsidRDefault="00EB5784" w:rsidP="00EB5784">
      <w:pPr>
        <w:ind w:firstLine="560"/>
        <w:jc w:val="both"/>
        <w:rPr>
          <w:lang w:val="ru-RU"/>
        </w:rPr>
      </w:pPr>
      <w:r>
        <w:rPr>
          <w:lang w:val="ru-RU"/>
        </w:rPr>
        <w:t>- приказ от 06.12.2010 № 133 «О подведении итогов городского конкурса социальных проектов»;</w:t>
      </w:r>
    </w:p>
    <w:p w:rsidR="00EB5784" w:rsidRDefault="00EB5784" w:rsidP="00EB5784">
      <w:pPr>
        <w:ind w:firstLine="560"/>
        <w:jc w:val="both"/>
        <w:rPr>
          <w:lang w:val="ru-RU"/>
        </w:rPr>
      </w:pPr>
      <w:r>
        <w:rPr>
          <w:lang w:val="ru-RU"/>
        </w:rPr>
        <w:t>- приказ от 10.12.2010 № 134 «Об участии в региональном этапе Всероссийского конкурса «Семья — основа государства»;</w:t>
      </w:r>
    </w:p>
    <w:p w:rsidR="00EB5784" w:rsidRDefault="00EB5784" w:rsidP="00EB5784">
      <w:pPr>
        <w:ind w:firstLine="560"/>
        <w:jc w:val="both"/>
        <w:rPr>
          <w:lang w:val="ru-RU"/>
        </w:rPr>
      </w:pPr>
      <w:r>
        <w:rPr>
          <w:lang w:val="ru-RU"/>
        </w:rPr>
        <w:t>- приказ от 13.12.2010 № 135 «Об участии в Губернаторском Новогоднем бале»;</w:t>
      </w:r>
    </w:p>
    <w:p w:rsidR="00EB5784" w:rsidRDefault="00EB5784" w:rsidP="00EB5784">
      <w:pPr>
        <w:ind w:firstLine="560"/>
        <w:jc w:val="both"/>
        <w:rPr>
          <w:lang w:val="ru-RU"/>
        </w:rPr>
      </w:pPr>
      <w:r>
        <w:rPr>
          <w:lang w:val="ru-RU"/>
        </w:rPr>
        <w:t>- приказ от 16.12.2010 № 136 «О проведении общегородского мероприятия «Студенческая новогодняя дискотека»</w:t>
      </w:r>
    </w:p>
    <w:p w:rsidR="00EB5784" w:rsidRDefault="00EB5784" w:rsidP="00EB5784">
      <w:pPr>
        <w:ind w:firstLine="560"/>
        <w:jc w:val="both"/>
        <w:rPr>
          <w:lang w:val="ru-RU"/>
        </w:rPr>
      </w:pPr>
    </w:p>
    <w:p w:rsidR="00EB5784" w:rsidRDefault="00EB5784" w:rsidP="00EB5784">
      <w:pPr>
        <w:jc w:val="center"/>
        <w:rPr>
          <w:b/>
          <w:i/>
          <w:lang w:val="ru-RU"/>
        </w:rPr>
      </w:pPr>
      <w:r>
        <w:rPr>
          <w:b/>
          <w:i/>
        </w:rPr>
        <w:t xml:space="preserve">Мероприятия по </w:t>
      </w:r>
      <w:r>
        <w:rPr>
          <w:b/>
          <w:i/>
          <w:lang w:val="ru-RU"/>
        </w:rPr>
        <w:t>работе с детьми и молодежью</w:t>
      </w:r>
    </w:p>
    <w:p w:rsidR="00EB5784" w:rsidRDefault="00EB5784" w:rsidP="00EB5784">
      <w:pPr>
        <w:jc w:val="both"/>
      </w:pPr>
    </w:p>
    <w:p w:rsidR="00EB5784" w:rsidRDefault="00EB5784" w:rsidP="00EB5784">
      <w:pPr>
        <w:ind w:firstLine="540"/>
        <w:jc w:val="both"/>
      </w:pPr>
      <w:r>
        <w:t>Реализация семейной и молодежной политики на территории муниципального образования городской округ – город Югорск основана на исполнении федерального, окружного законодательства, окружных целевых программ, муниципальных правовых актов, определяющих цели, задачи и основные направления деятельности.</w:t>
      </w:r>
    </w:p>
    <w:p w:rsidR="00EB5784" w:rsidRDefault="00EB5784" w:rsidP="00EB5784">
      <w:pPr>
        <w:ind w:firstLine="540"/>
        <w:jc w:val="both"/>
      </w:pPr>
      <w:r>
        <w:t>Основным нормативно – правовым актом, определяющим полномочия в указанной сфере, местного самоуправления в Российской Федерации (с изменениями и дополнениями) является Закон РФ № 131-ФЗ «Об общих принципах организации местного самоуправления в Российской Федерации», согласно которого в перечень вопросов местного значения городского округа входят:</w:t>
      </w:r>
    </w:p>
    <w:p w:rsidR="00EB5784" w:rsidRDefault="00EB5784" w:rsidP="00EB5784">
      <w:pPr>
        <w:ind w:firstLine="540"/>
        <w:jc w:val="both"/>
      </w:pPr>
      <w:r>
        <w:t>- «Организация отдыха детей в каникулярное время» (ст.16 п.13);</w:t>
      </w:r>
    </w:p>
    <w:p w:rsidR="00EB5784" w:rsidRDefault="00EB5784" w:rsidP="00EB5784">
      <w:pPr>
        <w:ind w:firstLine="540"/>
        <w:jc w:val="both"/>
      </w:pPr>
      <w:r>
        <w:t>- «Организация и осуществление мероприятий по работе с детьми и молодежью в городском округе» (ст. 16 п. 34)</w:t>
      </w:r>
    </w:p>
    <w:p w:rsidR="00EB5784" w:rsidRDefault="00EB5784" w:rsidP="00EB5784">
      <w:pPr>
        <w:jc w:val="both"/>
      </w:pPr>
      <w:r>
        <w:t xml:space="preserve">- Закон Ханты – Мансийского автономного округа – Югры № 63-оз «О реализации молодежной политики в Ханты – Мансийском автономном округе – Югре». </w:t>
      </w:r>
    </w:p>
    <w:p w:rsidR="00EB5784" w:rsidRDefault="00EB5784" w:rsidP="00EB5784">
      <w:pPr>
        <w:jc w:val="both"/>
        <w:rPr>
          <w:color w:val="000000"/>
          <w:sz w:val="22"/>
          <w:szCs w:val="22"/>
          <w:lang w:val="ru-RU"/>
        </w:rPr>
      </w:pPr>
      <w:r>
        <w:rPr>
          <w:lang w:val="ru-RU"/>
        </w:rPr>
        <w:t xml:space="preserve">- </w:t>
      </w:r>
      <w:r>
        <w:rPr>
          <w:color w:val="000000"/>
          <w:sz w:val="22"/>
          <w:szCs w:val="22"/>
          <w:lang w:val="ru-RU"/>
        </w:rPr>
        <w:t>Уставом города Югорска и иными нормативно — правовыми актами, регулирующими отношения в сфере организации и осуществления мероприятий по работе с детьми и молодежью.</w:t>
      </w:r>
    </w:p>
    <w:p w:rsidR="00EB5784" w:rsidRDefault="00EB5784" w:rsidP="00EB5784">
      <w:pPr>
        <w:ind w:firstLine="540"/>
        <w:jc w:val="both"/>
        <w:rPr>
          <w:lang w:val="ru-RU"/>
        </w:rPr>
      </w:pPr>
    </w:p>
    <w:p w:rsidR="00EB5784" w:rsidRDefault="00EB5784" w:rsidP="00EB5784">
      <w:pPr>
        <w:ind w:firstLine="540"/>
        <w:jc w:val="both"/>
        <w:rPr>
          <w:lang w:val="ru-RU"/>
        </w:rPr>
      </w:pPr>
      <w:r>
        <w:rPr>
          <w:lang w:val="ru-RU"/>
        </w:rPr>
        <w:t>Основной целью реализации молодежной политики является развитие и реализация потенциала молодежи в интересах города, округа и России в целом.</w:t>
      </w:r>
    </w:p>
    <w:p w:rsidR="00EB5784" w:rsidRDefault="00EB5784" w:rsidP="00EB5784">
      <w:pPr>
        <w:ind w:firstLine="540"/>
        <w:jc w:val="both"/>
        <w:rPr>
          <w:lang w:val="ru-RU"/>
        </w:rPr>
      </w:pPr>
    </w:p>
    <w:p w:rsidR="00EB5784" w:rsidRDefault="00EB5784" w:rsidP="00EB5784">
      <w:pPr>
        <w:ind w:firstLine="540"/>
        <w:jc w:val="both"/>
      </w:pPr>
      <w:r>
        <w:t xml:space="preserve">Реализация мероприятий в сфере молодежной политики является одним из направлений социальной политики города, округа и государства в целом. Достижение успешных результатов напрямую зависит от слаженной и скоординированной работы всех заинтересованных служб. </w:t>
      </w:r>
    </w:p>
    <w:p w:rsidR="00EB5784" w:rsidRDefault="00EB5784" w:rsidP="00EB5784">
      <w:pPr>
        <w:ind w:firstLine="540"/>
        <w:jc w:val="both"/>
        <w:rPr>
          <w:lang w:val="ru-RU"/>
        </w:rPr>
      </w:pPr>
      <w:r>
        <w:rPr>
          <w:lang w:val="ru-RU"/>
        </w:rPr>
        <w:t>Полномочия по реализации мероприятий в сфере молодежной и семейной политики в городе возложены Управление по физической культуре, спорту, работе с детьми и молодежью администрации города Югорска.</w:t>
      </w:r>
    </w:p>
    <w:p w:rsidR="00EB5784" w:rsidRDefault="00EB5784" w:rsidP="00EB5784">
      <w:pPr>
        <w:ind w:firstLine="540"/>
        <w:jc w:val="both"/>
        <w:rPr>
          <w:lang w:val="ru-RU"/>
        </w:rPr>
      </w:pPr>
      <w:r>
        <w:rPr>
          <w:lang w:val="ru-RU"/>
        </w:rPr>
        <w:t xml:space="preserve">Управление по физической культуре, спорту, работе с детьми и молодежью администрации города Югорска (далее — Управление) учреждено решением Думы города Югорска от 08.06.2009 № 55 «О Положении о комитете по физической культуре, спорту, семейной и молодежной политике администрации города Югорска» и переименовано из комитета по физической культуре, спорту, семейной и молодежной политике администрации города Югорска  решением Думы города Югорска от 17.12.2009 № 106 «О внесении изменений в решение Думы города Югорска от 27.01.2006 № 8». Управление является отраслевым органом администрации города Югорска. </w:t>
      </w:r>
    </w:p>
    <w:p w:rsidR="00EB5784" w:rsidRDefault="00EB5784" w:rsidP="00EB5784">
      <w:pPr>
        <w:ind w:firstLine="555"/>
        <w:jc w:val="both"/>
      </w:pPr>
    </w:p>
    <w:p w:rsidR="00EB5784" w:rsidRDefault="00EB5784" w:rsidP="00EB5784">
      <w:pPr>
        <w:ind w:firstLine="555"/>
        <w:jc w:val="both"/>
      </w:pPr>
      <w:r>
        <w:t xml:space="preserve">Для достижения поставленных целей на  Управление </w:t>
      </w:r>
      <w:r>
        <w:rPr>
          <w:lang w:val="ru-RU"/>
        </w:rPr>
        <w:t>продолжит осуществлять свои полномочия по</w:t>
      </w:r>
      <w:r>
        <w:t>:</w:t>
      </w:r>
    </w:p>
    <w:p w:rsidR="00EB5784" w:rsidRDefault="00EB5784" w:rsidP="00EB5784">
      <w:pPr>
        <w:ind w:firstLine="540"/>
        <w:jc w:val="both"/>
        <w:rPr>
          <w:lang w:val="ru-RU"/>
        </w:rPr>
      </w:pPr>
      <w:r>
        <w:rPr>
          <w:lang w:val="ru-RU"/>
        </w:rPr>
        <w:t>-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ярмарок вакансий и рабочих мест;</w:t>
      </w:r>
    </w:p>
    <w:p w:rsidR="00EB5784" w:rsidRDefault="00EB5784" w:rsidP="00EB5784">
      <w:pPr>
        <w:ind w:firstLine="540"/>
        <w:jc w:val="both"/>
        <w:rPr>
          <w:lang w:val="ru-RU"/>
        </w:rPr>
      </w:pPr>
      <w:r>
        <w:rPr>
          <w:lang w:val="ru-RU"/>
        </w:rPr>
        <w:lastRenderedPageBreak/>
        <w:t>- разработке проектов муниципальных правовых актов в целях решения вопросов местного значения по организации и осуществлению мероприятий по работе с детьми и молодежью;</w:t>
      </w:r>
    </w:p>
    <w:p w:rsidR="00EB5784" w:rsidRDefault="00EB5784" w:rsidP="00EB5784">
      <w:pPr>
        <w:ind w:firstLine="540"/>
        <w:jc w:val="both"/>
        <w:rPr>
          <w:lang w:val="ru-RU"/>
        </w:rPr>
      </w:pPr>
      <w:r>
        <w:rPr>
          <w:lang w:val="ru-RU"/>
        </w:rPr>
        <w:t>- осуществлению руководства и взаимодействия с молодежными и детскими объединениями, стимулирование молодежных инициатив;</w:t>
      </w:r>
    </w:p>
    <w:p w:rsidR="00EB5784" w:rsidRDefault="00EB5784" w:rsidP="00EB5784">
      <w:pPr>
        <w:ind w:firstLine="540"/>
        <w:jc w:val="both"/>
        <w:rPr>
          <w:lang w:val="ru-RU"/>
        </w:rPr>
      </w:pPr>
      <w:r>
        <w:rPr>
          <w:lang w:val="ru-RU"/>
        </w:rPr>
        <w:t>- созданию условий для участия детей и молодежи  в окружных, общероссийских программах, проектах, акциях по работе с детьми и молодежью.</w:t>
      </w:r>
    </w:p>
    <w:p w:rsidR="00EB5784" w:rsidRDefault="00EB5784" w:rsidP="00EB5784">
      <w:pPr>
        <w:ind w:firstLine="540"/>
        <w:jc w:val="both"/>
        <w:rPr>
          <w:lang w:val="ru-RU"/>
        </w:rPr>
      </w:pPr>
      <w:r>
        <w:rPr>
          <w:lang w:val="ru-RU"/>
        </w:rPr>
        <w:t>- сохранению и укреплению здоровья детей, молодежи и взрослого населения города Югорска, формированию у них потребности в физическом совершенствовании и здоровом образе жизни;</w:t>
      </w:r>
    </w:p>
    <w:p w:rsidR="00EB5784" w:rsidRDefault="00EB5784" w:rsidP="00EB5784">
      <w:pPr>
        <w:ind w:firstLine="540"/>
        <w:jc w:val="both"/>
        <w:rPr>
          <w:lang w:val="ru-RU"/>
        </w:rPr>
      </w:pPr>
      <w:r>
        <w:rPr>
          <w:lang w:val="ru-RU"/>
        </w:rPr>
        <w:t>- созданию условий для всестороннего развития детей и молодежи, в том числе организации отдыха, оздоровления, досуговой деятельности детей и молодежи, поощрения и поддержки молодежи, гражданского, патриотического и духовного воспитания молодежи.</w:t>
      </w:r>
    </w:p>
    <w:p w:rsidR="00EB5784" w:rsidRDefault="00EB5784" w:rsidP="00EB5784">
      <w:pPr>
        <w:ind w:firstLine="540"/>
        <w:jc w:val="both"/>
        <w:rPr>
          <w:lang w:val="ru-RU"/>
        </w:rPr>
      </w:pPr>
      <w:r>
        <w:rPr>
          <w:lang w:val="ru-RU"/>
        </w:rPr>
        <w:t>- разработке предложений по сохранению и развитию сети подведомственных учреждений физической культуры, спорта и молодежной политики.</w:t>
      </w:r>
    </w:p>
    <w:p w:rsidR="00EB5784" w:rsidRDefault="00EB5784" w:rsidP="00EB5784">
      <w:pPr>
        <w:ind w:firstLine="585"/>
        <w:jc w:val="both"/>
        <w:rPr>
          <w:lang w:val="ru-RU"/>
        </w:rPr>
      </w:pPr>
    </w:p>
    <w:p w:rsidR="00EB5784" w:rsidRDefault="00EB5784" w:rsidP="00EB5784">
      <w:pPr>
        <w:ind w:firstLine="540"/>
        <w:jc w:val="both"/>
        <w:rPr>
          <w:lang w:val="ru-RU"/>
        </w:rPr>
      </w:pPr>
      <w:r>
        <w:rPr>
          <w:lang w:val="ru-RU"/>
        </w:rPr>
        <w:t>Достижение поставленных целей и успешная реализация мероприятий по работе с детьми и молодежью города осуществляется на основе реализации ведомственных целевых программ:</w:t>
      </w:r>
    </w:p>
    <w:p w:rsidR="00EB5784" w:rsidRDefault="00EB5784" w:rsidP="00EB5784">
      <w:pPr>
        <w:ind w:firstLine="540"/>
        <w:jc w:val="both"/>
        <w:rPr>
          <w:lang w:val="ru-RU"/>
        </w:rPr>
      </w:pPr>
      <w:r>
        <w:rPr>
          <w:lang w:val="ru-RU"/>
        </w:rPr>
        <w:t>- «Реализация мероприятий в сфере организации и осуществлении мероприятий по работе с детьми и молодежью в городе Югорске на 2010 — 2012 годы»;</w:t>
      </w:r>
    </w:p>
    <w:p w:rsidR="00EB5784" w:rsidRDefault="00EB5784" w:rsidP="00EB5784">
      <w:pPr>
        <w:ind w:firstLine="540"/>
        <w:jc w:val="both"/>
        <w:rPr>
          <w:lang w:val="ru-RU"/>
        </w:rPr>
      </w:pPr>
      <w:r>
        <w:rPr>
          <w:lang w:val="ru-RU"/>
        </w:rPr>
        <w:t>- «Временное трудоустройство в городе Югорске на 2010 — 2012 годы»;</w:t>
      </w:r>
    </w:p>
    <w:p w:rsidR="00EB5784" w:rsidRDefault="00EB5784" w:rsidP="00EB5784">
      <w:pPr>
        <w:ind w:firstLine="540"/>
        <w:jc w:val="both"/>
        <w:rPr>
          <w:lang w:val="ru-RU"/>
        </w:rPr>
      </w:pPr>
      <w:r>
        <w:rPr>
          <w:lang w:val="ru-RU"/>
        </w:rPr>
        <w:t>- «Отдых 2010»</w:t>
      </w:r>
    </w:p>
    <w:p w:rsidR="00EB5784" w:rsidRDefault="00EB5784" w:rsidP="00EB5784">
      <w:pPr>
        <w:ind w:firstLine="540"/>
        <w:jc w:val="both"/>
        <w:rPr>
          <w:lang w:val="ru-RU"/>
        </w:rPr>
      </w:pPr>
      <w:r>
        <w:rPr>
          <w:lang w:val="ru-RU"/>
        </w:rPr>
        <w:t xml:space="preserve">- городская программа «Жилье — молодым на 2008 — 2010 годы» </w:t>
      </w:r>
    </w:p>
    <w:p w:rsidR="00EB5784" w:rsidRDefault="00EB5784" w:rsidP="00EB5784">
      <w:pPr>
        <w:ind w:firstLine="540"/>
        <w:jc w:val="both"/>
        <w:rPr>
          <w:lang w:val="ru-RU"/>
        </w:rPr>
      </w:pPr>
    </w:p>
    <w:p w:rsidR="00EB5784" w:rsidRDefault="00EB5784" w:rsidP="00EB5784">
      <w:pPr>
        <w:spacing w:line="100" w:lineRule="atLeast"/>
        <w:ind w:firstLine="540"/>
        <w:jc w:val="both"/>
        <w:rPr>
          <w:lang w:val="ru-RU"/>
        </w:rPr>
      </w:pPr>
      <w:r>
        <w:rPr>
          <w:lang w:val="ru-RU"/>
        </w:rPr>
        <w:t>Основными мероприятиями ведомственной целевой программы по работе с детьми и молодежью стали:</w:t>
      </w:r>
    </w:p>
    <w:p w:rsidR="00EB5784" w:rsidRDefault="00EB5784" w:rsidP="00EB5784">
      <w:pPr>
        <w:spacing w:line="100" w:lineRule="atLeast"/>
        <w:jc w:val="both"/>
        <w:rPr>
          <w:lang w:val="ru-RU"/>
        </w:rPr>
      </w:pPr>
      <w:r>
        <w:rPr>
          <w:lang w:val="ru-RU"/>
        </w:rPr>
        <w:t>- «Гражданско — патриотическое направление»;</w:t>
      </w:r>
    </w:p>
    <w:p w:rsidR="00EB5784" w:rsidRDefault="00EB5784" w:rsidP="00EB5784">
      <w:pPr>
        <w:spacing w:line="100" w:lineRule="atLeast"/>
        <w:jc w:val="both"/>
        <w:rPr>
          <w:lang w:val="ru-RU"/>
        </w:rPr>
      </w:pPr>
      <w:r>
        <w:rPr>
          <w:lang w:val="ru-RU"/>
        </w:rPr>
        <w:t>- «Поиск и поддержка талантливых подростков и молодежи»;</w:t>
      </w:r>
    </w:p>
    <w:p w:rsidR="00EB5784" w:rsidRDefault="00EB5784" w:rsidP="00EB5784">
      <w:pPr>
        <w:spacing w:line="100" w:lineRule="atLeast"/>
        <w:jc w:val="both"/>
        <w:rPr>
          <w:lang w:val="ru-RU"/>
        </w:rPr>
      </w:pPr>
      <w:r>
        <w:rPr>
          <w:lang w:val="ru-RU"/>
        </w:rPr>
        <w:t>- «Мероприятия по семейной политике».</w:t>
      </w:r>
    </w:p>
    <w:p w:rsidR="00EB5784" w:rsidRDefault="00EB5784" w:rsidP="00EB5784">
      <w:pPr>
        <w:ind w:firstLine="540"/>
        <w:jc w:val="both"/>
        <w:rPr>
          <w:lang w:val="ru-RU"/>
        </w:rPr>
      </w:pPr>
    </w:p>
    <w:p w:rsidR="00EB5784" w:rsidRDefault="00EB5784" w:rsidP="00EB5784">
      <w:pPr>
        <w:ind w:firstLine="540"/>
        <w:jc w:val="center"/>
        <w:rPr>
          <w:b/>
          <w:bCs/>
          <w:lang w:val="ru-RU"/>
        </w:rPr>
      </w:pPr>
      <w:r>
        <w:rPr>
          <w:b/>
          <w:bCs/>
          <w:lang w:val="ru-RU"/>
        </w:rPr>
        <w:t>Гражданско — патриотическое направление:</w:t>
      </w:r>
    </w:p>
    <w:p w:rsidR="00EB5784" w:rsidRDefault="00EB5784" w:rsidP="00EB5784">
      <w:pPr>
        <w:pStyle w:val="1"/>
        <w:shd w:val="clear" w:color="auto" w:fill="auto"/>
        <w:tabs>
          <w:tab w:val="left" w:pos="759"/>
          <w:tab w:val="left" w:pos="3511"/>
        </w:tabs>
        <w:spacing w:line="100" w:lineRule="atLeast"/>
        <w:ind w:left="-375" w:firstLine="585"/>
        <w:jc w:val="both"/>
        <w:rPr>
          <w:color w:val="000000"/>
        </w:rPr>
      </w:pPr>
      <w:r>
        <w:rPr>
          <w:color w:val="000000"/>
          <w:lang w:val="ru-RU"/>
        </w:rPr>
        <w:t>Гражданско - п</w:t>
      </w:r>
      <w:r>
        <w:rPr>
          <w:color w:val="000000"/>
        </w:rPr>
        <w:t>атриотическое воспитание – это систематическая и целенаправленная деятельность органов государственной власти, местного самоуправления и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EB5784" w:rsidRDefault="00EB5784" w:rsidP="00EB5784">
      <w:pPr>
        <w:spacing w:line="100" w:lineRule="atLeast"/>
        <w:ind w:firstLine="700"/>
        <w:jc w:val="both"/>
        <w:rPr>
          <w:color w:val="000000"/>
          <w:lang w:val="ru-RU"/>
        </w:rPr>
      </w:pPr>
      <w:r>
        <w:rPr>
          <w:color w:val="000000"/>
          <w:lang w:val="ru-RU"/>
        </w:rPr>
        <w:t>Работа по патриотическому воспитанию молодежи г. Югорска направлена, прежде всего, на создание воспитательной системы, способной обеспечить целенаправленное воздействие на формирование и развитие личности, обладающей качествами гражданина - патриота Родины, воспитание готовности успешно выполнять гражданские обязанности в мирное и военное время. В</w:t>
      </w:r>
      <w:r>
        <w:rPr>
          <w:color w:val="000000"/>
        </w:rPr>
        <w:t xml:space="preserve"> течение </w:t>
      </w:r>
      <w:r>
        <w:rPr>
          <w:color w:val="000000"/>
          <w:lang w:val="ru-RU"/>
        </w:rPr>
        <w:t>квартала</w:t>
      </w:r>
      <w:r>
        <w:rPr>
          <w:color w:val="000000"/>
        </w:rPr>
        <w:t xml:space="preserve"> </w:t>
      </w:r>
      <w:r>
        <w:rPr>
          <w:color w:val="000000"/>
          <w:lang w:val="ru-RU"/>
        </w:rPr>
        <w:t>были организованы городские и выездные мероприятия гражданско — патриотической направленности.</w:t>
      </w:r>
    </w:p>
    <w:p w:rsidR="00EB5784" w:rsidRDefault="00EB5784" w:rsidP="00EB5784">
      <w:pPr>
        <w:spacing w:line="100" w:lineRule="atLeast"/>
        <w:ind w:firstLine="700"/>
        <w:jc w:val="both"/>
        <w:rPr>
          <w:color w:val="000000"/>
          <w:lang w:val="ru-RU"/>
        </w:rPr>
      </w:pPr>
      <w:r>
        <w:rPr>
          <w:color w:val="000000"/>
        </w:rPr>
        <w:t xml:space="preserve">2 – 3 </w:t>
      </w:r>
      <w:r>
        <w:rPr>
          <w:color w:val="000000"/>
          <w:lang w:val="ru-RU"/>
        </w:rPr>
        <w:t>октября в г. Пыть — Ях на базе учебно — тренировочного центра «Таежный» прошло Открытое Первенство по тактической стрельбе и соревнования по снайпингу в память директора муниципального бюджетного учреждения «Центр досуга» - Александра Михайловича Синенко. Мероприятие было организовано автономным учреждением ХМАО — Югры «Центр «Альтернатива» совместно со спортивным клубом «Мужские игры». В первенстве приняли участие 7 человек, члены югорского военно - поискового отряда «Касакд».</w:t>
      </w:r>
    </w:p>
    <w:p w:rsidR="00EB5784" w:rsidRDefault="00EB5784" w:rsidP="00EB5784">
      <w:pPr>
        <w:spacing w:line="100" w:lineRule="atLeast"/>
        <w:ind w:firstLine="700"/>
        <w:jc w:val="both"/>
        <w:rPr>
          <w:color w:val="000000"/>
          <w:lang w:val="ru-RU"/>
        </w:rPr>
      </w:pPr>
      <w:r>
        <w:rPr>
          <w:color w:val="000000"/>
          <w:lang w:val="ru-RU"/>
        </w:rPr>
        <w:t>В целях гражданско — патриотического воспитания молодежи, выявления лучших водительских качеств пилотов автомобилей, формирования предоставления о требованиях к военнослужащим, которые имеют военно — техническую специальность механик — водитель АУ ХМАО — Югра «Центр «Альтернатива» совместно с МОУ «Центр дополнительного образования «Патриот» 30 — 31 октября в Центре спортивной подготовки «Дружба» (г. Ханты — Мансийск) прошли соревнования по радиоуправляемым моделям автомобилей, где приняли участие учащиеся МБОУ «Лицей им. Г.Ф. Атякшева» в количестве 5-ти человек. Соревнования прошли в 4-х типах радиоуправляемых моделей:</w:t>
      </w:r>
    </w:p>
    <w:p w:rsidR="00EB5784" w:rsidRDefault="00EB5784" w:rsidP="00EB5784">
      <w:pPr>
        <w:spacing w:line="100" w:lineRule="atLeast"/>
        <w:ind w:firstLine="700"/>
        <w:jc w:val="both"/>
        <w:rPr>
          <w:color w:val="000000"/>
          <w:lang w:val="ru-RU"/>
        </w:rPr>
      </w:pPr>
      <w:r>
        <w:rPr>
          <w:color w:val="000000"/>
          <w:lang w:val="ru-RU"/>
        </w:rPr>
        <w:lastRenderedPageBreak/>
        <w:t>- класс моделей с электродвигателем 1/10 «Стандарт»;</w:t>
      </w:r>
    </w:p>
    <w:p w:rsidR="00EB5784" w:rsidRDefault="00EB5784" w:rsidP="00EB5784">
      <w:pPr>
        <w:spacing w:line="100" w:lineRule="atLeast"/>
        <w:ind w:firstLine="700"/>
        <w:jc w:val="both"/>
        <w:rPr>
          <w:color w:val="000000"/>
          <w:lang w:val="ru-RU"/>
        </w:rPr>
      </w:pPr>
      <w:r>
        <w:rPr>
          <w:color w:val="000000"/>
          <w:lang w:val="ru-RU"/>
        </w:rPr>
        <w:t>- класс моделей с электродвигателем 1/10 «Супер»;</w:t>
      </w:r>
    </w:p>
    <w:p w:rsidR="00EB5784" w:rsidRDefault="00EB5784" w:rsidP="00EB5784">
      <w:pPr>
        <w:spacing w:line="100" w:lineRule="atLeast"/>
        <w:ind w:firstLine="700"/>
        <w:jc w:val="both"/>
        <w:rPr>
          <w:color w:val="000000"/>
          <w:lang w:val="ru-RU"/>
        </w:rPr>
      </w:pPr>
      <w:r>
        <w:rPr>
          <w:color w:val="000000"/>
          <w:lang w:val="ru-RU"/>
        </w:rPr>
        <w:t>- класс мини — моделей с электродвигателем 1/18;</w:t>
      </w:r>
    </w:p>
    <w:p w:rsidR="00EB5784" w:rsidRDefault="00EB5784" w:rsidP="00EB5784">
      <w:pPr>
        <w:spacing w:line="100" w:lineRule="atLeast"/>
        <w:ind w:firstLine="700"/>
        <w:jc w:val="both"/>
        <w:rPr>
          <w:color w:val="000000"/>
          <w:lang w:val="ru-RU"/>
        </w:rPr>
      </w:pPr>
      <w:r>
        <w:rPr>
          <w:color w:val="000000"/>
          <w:lang w:val="ru-RU"/>
        </w:rPr>
        <w:t>- класс моделей с ДВС</w:t>
      </w:r>
    </w:p>
    <w:p w:rsidR="00EB5784" w:rsidRDefault="00EB5784" w:rsidP="00EB5784">
      <w:pPr>
        <w:spacing w:line="100" w:lineRule="atLeast"/>
        <w:ind w:firstLine="700"/>
        <w:jc w:val="both"/>
        <w:rPr>
          <w:color w:val="000000"/>
          <w:lang w:val="ru-RU"/>
        </w:rPr>
      </w:pPr>
      <w:r>
        <w:rPr>
          <w:color w:val="000000"/>
          <w:lang w:val="ru-RU"/>
        </w:rPr>
        <w:t xml:space="preserve">В городе стало доброй традицией перед началом весеннего и осеннего призывов собирать допризывную молодежь на культурно — досуговую программу с напутствием старших товарищей и представителей власти. Не стал исключением и осенний призыв 2010 года. Для всех призывников было организовано чаепитие в МБУ «Дворец семьи». Ребята получили возможность пообщаться друг с другом, услышать пожелания и напутственные наказы от представителей военкомата, духовенства и органов местного самоуправления, кроме того у них была возможность пообщаться со старшим поколением, получив от них практические советы поведения в рядах вооруженных сил. </w:t>
      </w:r>
    </w:p>
    <w:p w:rsidR="00EB5784" w:rsidRDefault="00EB5784" w:rsidP="00EB5784">
      <w:pPr>
        <w:spacing w:line="100" w:lineRule="atLeast"/>
        <w:ind w:firstLine="700"/>
        <w:jc w:val="both"/>
        <w:rPr>
          <w:color w:val="000000"/>
          <w:lang w:val="ru-RU"/>
        </w:rPr>
      </w:pPr>
      <w:r>
        <w:rPr>
          <w:color w:val="000000"/>
          <w:lang w:val="ru-RU"/>
        </w:rPr>
        <w:t xml:space="preserve">С целью популяризации деятельности поисковых формирований Ханты — Мансийского автономного округа — Югры, воспитания у подрастающего поколения любви к историческим традициям с 01 — 02 декабря в г. Нижневартовске прошел </w:t>
      </w:r>
      <w:r>
        <w:rPr>
          <w:color w:val="000000"/>
          <w:lang w:val="en-US"/>
        </w:rPr>
        <w:t>VIII</w:t>
      </w:r>
      <w:r w:rsidRPr="00EB5784">
        <w:rPr>
          <w:color w:val="000000"/>
          <w:lang w:val="ru-RU"/>
        </w:rPr>
        <w:t xml:space="preserve"> </w:t>
      </w:r>
      <w:r>
        <w:rPr>
          <w:color w:val="000000"/>
          <w:lang w:val="ru-RU"/>
        </w:rPr>
        <w:t xml:space="preserve">Окружной слет поисковых отрядов ХМАО — Югры. Слет прошел под патронажем Региональной общественной организации «Союз поисковых формирований ХМАО — Югры «Долг и память Югры». В рамках мероприятия директор МБУ «Центр досуга», руководитель военно — поискового отряда «Каскад» - Касап Сергей Александрович был награжден почетной грамотой Департамента образования и молодежной политике ХМАО — Югры за личный вклад в военно — патриотическое воспитание в автономном округе, активную гражданскую позицию и увековечивание памяти погибших при защите Отечества. Кроме этого все члены поискового отряда также были отмечены благодарственными письмами. </w:t>
      </w:r>
    </w:p>
    <w:p w:rsidR="00EB5784" w:rsidRDefault="00EB5784" w:rsidP="00EB5784">
      <w:pPr>
        <w:spacing w:line="100" w:lineRule="atLeast"/>
        <w:ind w:firstLine="700"/>
        <w:jc w:val="both"/>
        <w:rPr>
          <w:color w:val="000000"/>
          <w:lang w:val="ru-RU"/>
        </w:rPr>
      </w:pPr>
      <w:r>
        <w:rPr>
          <w:color w:val="000000"/>
          <w:lang w:val="ru-RU"/>
        </w:rPr>
        <w:t>В день памяти погибших в локальных конфликтах (01.12) совместно с Югорскими общественными организациями - «Солдаты — ветераны Чечни», «Боевое братство», «Союз ветеранов Афганистана» был проведен митинг у мемориала Первопроходцам земли Югорской с дальнейшей панихидой по погибшим в Храме Преподобного Сергия Радонежского.</w:t>
      </w:r>
    </w:p>
    <w:p w:rsidR="00EB5784" w:rsidRDefault="00EB5784" w:rsidP="00EB5784">
      <w:pPr>
        <w:spacing w:line="100" w:lineRule="atLeast"/>
        <w:ind w:firstLine="700"/>
        <w:jc w:val="both"/>
        <w:rPr>
          <w:color w:val="000000"/>
        </w:rPr>
      </w:pPr>
      <w:r>
        <w:rPr>
          <w:color w:val="000000"/>
          <w:lang w:val="ru-RU"/>
        </w:rPr>
        <w:t>М</w:t>
      </w:r>
      <w:r>
        <w:rPr>
          <w:color w:val="000000"/>
        </w:rPr>
        <w:t>ероприяти</w:t>
      </w:r>
      <w:r>
        <w:rPr>
          <w:color w:val="000000"/>
          <w:lang w:val="ru-RU"/>
        </w:rPr>
        <w:t>е</w:t>
      </w:r>
      <w:r>
        <w:rPr>
          <w:color w:val="000000"/>
        </w:rPr>
        <w:t xml:space="preserve"> проходил</w:t>
      </w:r>
      <w:r>
        <w:rPr>
          <w:color w:val="000000"/>
          <w:lang w:val="ru-RU"/>
        </w:rPr>
        <w:t>о</w:t>
      </w:r>
      <w:r>
        <w:rPr>
          <w:color w:val="000000"/>
        </w:rPr>
        <w:t xml:space="preserve"> с участием школьников и студентов учебных заведений г. </w:t>
      </w:r>
      <w:r>
        <w:rPr>
          <w:color w:val="000000"/>
          <w:lang w:val="ru-RU"/>
        </w:rPr>
        <w:t>Югорска</w:t>
      </w:r>
      <w:r>
        <w:rPr>
          <w:color w:val="000000"/>
        </w:rPr>
        <w:t xml:space="preserve"> с возложением гирлянд к мемориалу. </w:t>
      </w:r>
    </w:p>
    <w:p w:rsidR="00EB5784" w:rsidRDefault="00EB5784" w:rsidP="00EB5784">
      <w:pPr>
        <w:spacing w:line="100" w:lineRule="atLeast"/>
        <w:ind w:firstLine="700"/>
        <w:jc w:val="both"/>
        <w:rPr>
          <w:color w:val="000000"/>
          <w:lang w:val="ru-RU"/>
        </w:rPr>
      </w:pPr>
      <w:r>
        <w:rPr>
          <w:color w:val="000000"/>
          <w:lang w:val="ru-RU"/>
        </w:rPr>
        <w:t>Все активнее на территории города и округа в целом набирает свою силу волонтерское движение среди учащейся и работающей молодежи. 03 —04 декабря в г. Ханты — Мансийске прошел окружной слет волонтеров «Твори добро», участие в котором приняли 6 активистов от города Югорска. Ребятам была предоставлена возможность общения с единомышленниками, были организованы и проведены обучающие мастер — классы, прошло ознакомление с накопленным опытом других регионов.</w:t>
      </w:r>
    </w:p>
    <w:p w:rsidR="00EB5784" w:rsidRDefault="00EB5784" w:rsidP="00EB5784">
      <w:pPr>
        <w:spacing w:line="100" w:lineRule="atLeast"/>
        <w:ind w:firstLine="700"/>
        <w:jc w:val="both"/>
        <w:rPr>
          <w:color w:val="000000"/>
        </w:rPr>
      </w:pPr>
      <w:r>
        <w:rPr>
          <w:color w:val="000000"/>
          <w:lang w:val="ru-RU"/>
        </w:rPr>
        <w:t>О</w:t>
      </w:r>
      <w:r>
        <w:rPr>
          <w:color w:val="000000"/>
        </w:rPr>
        <w:t xml:space="preserve">дними из главных партнеров в обеспечении создания условий для патриотического воспитания подрастающего поколения являются </w:t>
      </w:r>
      <w:r>
        <w:rPr>
          <w:color w:val="000000"/>
          <w:lang w:val="ru-RU"/>
        </w:rPr>
        <w:t xml:space="preserve">городские </w:t>
      </w:r>
      <w:r>
        <w:rPr>
          <w:color w:val="000000"/>
        </w:rPr>
        <w:t xml:space="preserve">общественные организации, </w:t>
      </w:r>
      <w:r>
        <w:rPr>
          <w:color w:val="000000"/>
          <w:lang w:val="ru-RU"/>
        </w:rPr>
        <w:t>которые на протяжении всего периода принимали активное участие в общегородских и внутриклубных мероприятиях</w:t>
      </w:r>
      <w:r>
        <w:rPr>
          <w:color w:val="000000"/>
        </w:rPr>
        <w:t xml:space="preserve">. </w:t>
      </w:r>
    </w:p>
    <w:p w:rsidR="00EB5784" w:rsidRDefault="00EB5784" w:rsidP="00EB5784">
      <w:pPr>
        <w:spacing w:line="100" w:lineRule="atLeast"/>
        <w:ind w:firstLine="700"/>
        <w:jc w:val="both"/>
        <w:rPr>
          <w:color w:val="000000"/>
          <w:lang w:val="ru-RU"/>
        </w:rPr>
      </w:pPr>
      <w:r>
        <w:rPr>
          <w:color w:val="000000"/>
          <w:lang w:val="ru-RU"/>
        </w:rPr>
        <w:t>Проводимые мероприятия по патриотическому и военно-патриотическому воспитанию молодежи положительно повлияли на воспитание у подрастающего поколения любви к Родине, готовность защищать свою страну и повышение исторических знаний.</w:t>
      </w:r>
    </w:p>
    <w:p w:rsidR="00EB5784" w:rsidRDefault="00EB5784" w:rsidP="00EB5784">
      <w:pPr>
        <w:spacing w:line="100" w:lineRule="atLeast"/>
        <w:ind w:firstLine="540"/>
        <w:jc w:val="both"/>
        <w:rPr>
          <w:color w:val="000000"/>
          <w:lang w:val="ru-RU"/>
        </w:rPr>
      </w:pPr>
    </w:p>
    <w:p w:rsidR="00EB5784" w:rsidRDefault="00EB5784" w:rsidP="00EB5784">
      <w:pPr>
        <w:spacing w:line="100" w:lineRule="atLeast"/>
        <w:ind w:firstLine="540"/>
        <w:jc w:val="center"/>
        <w:rPr>
          <w:b/>
          <w:bCs/>
          <w:lang w:val="ru-RU"/>
        </w:rPr>
      </w:pPr>
      <w:r>
        <w:rPr>
          <w:b/>
          <w:bCs/>
          <w:lang w:val="ru-RU"/>
        </w:rPr>
        <w:t>«Поиск и поддержка талантливых подростков и молодежи»</w:t>
      </w:r>
    </w:p>
    <w:p w:rsidR="00EB5784" w:rsidRDefault="00EB5784" w:rsidP="00EB5784">
      <w:pPr>
        <w:ind w:firstLine="540"/>
        <w:jc w:val="both"/>
        <w:rPr>
          <w:lang w:val="ru-RU"/>
        </w:rPr>
      </w:pPr>
    </w:p>
    <w:p w:rsidR="00EB5784" w:rsidRDefault="00EB5784" w:rsidP="00EB5784">
      <w:pPr>
        <w:ind w:firstLine="540"/>
        <w:jc w:val="both"/>
        <w:rPr>
          <w:lang w:val="ru-RU"/>
        </w:rPr>
      </w:pPr>
      <w:r>
        <w:rPr>
          <w:lang w:val="ru-RU"/>
        </w:rPr>
        <w:t>с 20 — 22 октября в г. Ханты — Мансийске прошла научно — практическая конференция «Молодежное международное и межрегиональное сотрудничество и зарубежный опыт работы с подростками и молодежью». Конференция включала в себя обсуждение таких тем как:</w:t>
      </w:r>
    </w:p>
    <w:p w:rsidR="00EB5784" w:rsidRDefault="00EB5784" w:rsidP="00EB5784">
      <w:pPr>
        <w:ind w:firstLine="540"/>
        <w:jc w:val="both"/>
        <w:rPr>
          <w:lang w:val="ru-RU"/>
        </w:rPr>
      </w:pPr>
      <w:r>
        <w:rPr>
          <w:lang w:val="ru-RU"/>
        </w:rPr>
        <w:t>- «Молодежный парламентаризм: участие молодых людей в разработке, продвижении и реализации норм»;</w:t>
      </w:r>
    </w:p>
    <w:p w:rsidR="00EB5784" w:rsidRDefault="00EB5784" w:rsidP="00EB5784">
      <w:pPr>
        <w:ind w:firstLine="540"/>
        <w:jc w:val="both"/>
        <w:rPr>
          <w:lang w:val="ru-RU"/>
        </w:rPr>
      </w:pPr>
      <w:r>
        <w:rPr>
          <w:lang w:val="ru-RU"/>
        </w:rPr>
        <w:t>- «Молодежное предпринимательство: трудовая жизнь молодежи и задачи развития эффективной и цивилизованной рыночной позиции молодежи»;</w:t>
      </w:r>
    </w:p>
    <w:p w:rsidR="00EB5784" w:rsidRDefault="00EB5784" w:rsidP="00EB5784">
      <w:pPr>
        <w:ind w:firstLine="540"/>
        <w:jc w:val="both"/>
        <w:rPr>
          <w:lang w:val="ru-RU"/>
        </w:rPr>
      </w:pPr>
      <w:r>
        <w:rPr>
          <w:lang w:val="ru-RU"/>
        </w:rPr>
        <w:t>- «Профилактика социально — негативных явлений в молодежной среде и работа с молодежью, оказавшейся в трудной жизненной ситуации. Как помочь тем, кто попал в беду и предотвратить ее для многих?»;</w:t>
      </w:r>
    </w:p>
    <w:p w:rsidR="00EB5784" w:rsidRDefault="00EB5784" w:rsidP="00EB5784">
      <w:pPr>
        <w:ind w:firstLine="540"/>
        <w:jc w:val="both"/>
        <w:rPr>
          <w:lang w:val="ru-RU"/>
        </w:rPr>
      </w:pPr>
      <w:r>
        <w:rPr>
          <w:lang w:val="ru-RU"/>
        </w:rPr>
        <w:t>- «Реализация государственной молодежной политики: приоритеты и результативность?»</w:t>
      </w:r>
    </w:p>
    <w:p w:rsidR="00EB5784" w:rsidRDefault="00EB5784" w:rsidP="00EB5784">
      <w:pPr>
        <w:ind w:firstLine="540"/>
        <w:jc w:val="both"/>
        <w:rPr>
          <w:lang w:val="ru-RU"/>
        </w:rPr>
      </w:pPr>
      <w:r>
        <w:rPr>
          <w:lang w:val="ru-RU"/>
        </w:rPr>
        <w:lastRenderedPageBreak/>
        <w:t xml:space="preserve">В заседании приняли участие не только представители автономного округа, но и таких городов: Самара, Курган, Томск, Омск, а также коллеги из Германии (по телемосту). </w:t>
      </w:r>
    </w:p>
    <w:p w:rsidR="00EB5784" w:rsidRDefault="00EB5784" w:rsidP="00EB5784">
      <w:pPr>
        <w:ind w:firstLine="540"/>
        <w:jc w:val="both"/>
        <w:rPr>
          <w:color w:val="000000"/>
          <w:lang w:val="ru-RU"/>
        </w:rPr>
      </w:pPr>
      <w:r>
        <w:rPr>
          <w:lang w:val="ru-RU"/>
        </w:rPr>
        <w:t xml:space="preserve">С целью </w:t>
      </w:r>
      <w:r>
        <w:rPr>
          <w:color w:val="000000"/>
        </w:rPr>
        <w:t xml:space="preserve">повышения инвестиционной привлекательности города Югорска, формирования среды молодых предпринимателей, привлечения инвестиций в экономику города 15 </w:t>
      </w:r>
      <w:r>
        <w:rPr>
          <w:color w:val="000000"/>
          <w:lang w:val="ru-RU"/>
        </w:rPr>
        <w:t xml:space="preserve">октября в администрации города Югорска прошла публичная защита проектов молодежного конкурса бизнес — инициатив «Бизнес — город — молодежь». Конкурс бы организован при поддержки окружного фонда поддержки предпринимательства. Для участи было подано 24 заявки 12 из которых было представлено на защите. Награждение победителей состоялось 24 октября на базе лагеря «Окуневские зори» в рамках первого окружного семинара для молодых предпринимателей </w:t>
      </w:r>
    </w:p>
    <w:p w:rsidR="00EB5784" w:rsidRDefault="00EB5784" w:rsidP="00EB5784">
      <w:pPr>
        <w:ind w:firstLine="540"/>
        <w:jc w:val="both"/>
        <w:rPr>
          <w:lang w:val="ru-RU"/>
        </w:rPr>
      </w:pPr>
    </w:p>
    <w:p w:rsidR="00EB5784" w:rsidRDefault="00EB5784" w:rsidP="00EB5784">
      <w:pPr>
        <w:ind w:firstLine="555"/>
        <w:jc w:val="both"/>
        <w:rPr>
          <w:lang w:val="ru-RU"/>
        </w:rPr>
      </w:pPr>
      <w:r>
        <w:t xml:space="preserve">29 </w:t>
      </w:r>
      <w:r>
        <w:rPr>
          <w:lang w:val="ru-RU"/>
        </w:rPr>
        <w:t xml:space="preserve">октября 2010 года в актовом зале администрации города Югорска прошел 11 территориальный этап окружного молодежного конкурса «Золотое будущее Югры». Город Югорск стал площадкой для проведения очередного этапа конкурса среди западных территорий автономного округа. Участие в территориальном этапе приняли: </w:t>
      </w:r>
    </w:p>
    <w:p w:rsidR="00EB5784" w:rsidRDefault="00EB5784" w:rsidP="00EB5784">
      <w:pPr>
        <w:jc w:val="both"/>
        <w:rPr>
          <w:lang w:val="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46"/>
        <w:gridCol w:w="2098"/>
        <w:gridCol w:w="2040"/>
        <w:gridCol w:w="5476"/>
      </w:tblGrid>
      <w:tr w:rsidR="00EB5784" w:rsidTr="0062666B">
        <w:tc>
          <w:tcPr>
            <w:tcW w:w="346" w:type="dxa"/>
            <w:tcBorders>
              <w:top w:val="single" w:sz="1" w:space="0" w:color="000000"/>
              <w:left w:val="single" w:sz="1" w:space="0" w:color="000000"/>
              <w:bottom w:val="single" w:sz="1" w:space="0" w:color="000000"/>
            </w:tcBorders>
          </w:tcPr>
          <w:p w:rsidR="00EB5784" w:rsidRDefault="00EB5784" w:rsidP="0062666B">
            <w:pPr>
              <w:pStyle w:val="a4"/>
              <w:jc w:val="center"/>
              <w:rPr>
                <w:i/>
                <w:iCs/>
              </w:rPr>
            </w:pPr>
            <w:r>
              <w:rPr>
                <w:i/>
                <w:iCs/>
              </w:rPr>
              <w:t>№</w:t>
            </w:r>
          </w:p>
        </w:tc>
        <w:tc>
          <w:tcPr>
            <w:tcW w:w="2098" w:type="dxa"/>
            <w:tcBorders>
              <w:top w:val="single" w:sz="1" w:space="0" w:color="000000"/>
              <w:left w:val="single" w:sz="1" w:space="0" w:color="000000"/>
              <w:bottom w:val="single" w:sz="1" w:space="0" w:color="000000"/>
            </w:tcBorders>
          </w:tcPr>
          <w:p w:rsidR="00EB5784" w:rsidRDefault="00EB5784" w:rsidP="0062666B">
            <w:pPr>
              <w:pStyle w:val="a4"/>
              <w:jc w:val="center"/>
              <w:rPr>
                <w:i/>
                <w:iCs/>
                <w:lang w:val="ru-RU"/>
              </w:rPr>
            </w:pPr>
            <w:r>
              <w:rPr>
                <w:i/>
                <w:iCs/>
                <w:lang w:val="ru-RU"/>
              </w:rPr>
              <w:t>Ф.И.О.</w:t>
            </w:r>
          </w:p>
        </w:tc>
        <w:tc>
          <w:tcPr>
            <w:tcW w:w="2040" w:type="dxa"/>
            <w:tcBorders>
              <w:top w:val="single" w:sz="1" w:space="0" w:color="000000"/>
              <w:left w:val="single" w:sz="1" w:space="0" w:color="000000"/>
              <w:bottom w:val="single" w:sz="1" w:space="0" w:color="000000"/>
            </w:tcBorders>
          </w:tcPr>
          <w:p w:rsidR="00EB5784" w:rsidRDefault="00EB5784" w:rsidP="0062666B">
            <w:pPr>
              <w:pStyle w:val="a4"/>
              <w:jc w:val="center"/>
              <w:rPr>
                <w:i/>
                <w:iCs/>
                <w:lang w:val="ru-RU"/>
              </w:rPr>
            </w:pPr>
            <w:r>
              <w:rPr>
                <w:i/>
                <w:iCs/>
                <w:lang w:val="ru-RU"/>
              </w:rPr>
              <w:t xml:space="preserve">Номинация </w:t>
            </w:r>
          </w:p>
        </w:tc>
        <w:tc>
          <w:tcPr>
            <w:tcW w:w="5476" w:type="dxa"/>
            <w:tcBorders>
              <w:top w:val="single" w:sz="1" w:space="0" w:color="000000"/>
              <w:left w:val="single" w:sz="1" w:space="0" w:color="000000"/>
              <w:bottom w:val="single" w:sz="1" w:space="0" w:color="000000"/>
              <w:right w:val="single" w:sz="1" w:space="0" w:color="000000"/>
            </w:tcBorders>
          </w:tcPr>
          <w:p w:rsidR="00EB5784" w:rsidRDefault="00EB5784" w:rsidP="0062666B">
            <w:pPr>
              <w:pStyle w:val="a4"/>
              <w:jc w:val="center"/>
              <w:rPr>
                <w:i/>
                <w:iCs/>
                <w:lang w:val="ru-RU"/>
              </w:rPr>
            </w:pPr>
            <w:r>
              <w:rPr>
                <w:i/>
                <w:iCs/>
                <w:lang w:val="ru-RU"/>
              </w:rPr>
              <w:t>Тема проекта</w:t>
            </w:r>
          </w:p>
        </w:tc>
      </w:tr>
      <w:tr w:rsidR="00EB5784" w:rsidTr="0062666B">
        <w:tc>
          <w:tcPr>
            <w:tcW w:w="9960" w:type="dxa"/>
            <w:gridSpan w:val="4"/>
            <w:tcBorders>
              <w:left w:val="single" w:sz="1" w:space="0" w:color="000000"/>
              <w:bottom w:val="single" w:sz="1" w:space="0" w:color="000000"/>
              <w:right w:val="single" w:sz="1" w:space="0" w:color="000000"/>
            </w:tcBorders>
          </w:tcPr>
          <w:p w:rsidR="00EB5784" w:rsidRDefault="00EB5784" w:rsidP="0062666B">
            <w:pPr>
              <w:pStyle w:val="a4"/>
              <w:jc w:val="center"/>
              <w:rPr>
                <w:i/>
                <w:iCs/>
                <w:lang w:val="ru-RU"/>
              </w:rPr>
            </w:pPr>
            <w:r>
              <w:rPr>
                <w:i/>
                <w:iCs/>
                <w:lang w:val="ru-RU"/>
              </w:rPr>
              <w:t>Белоярский район</w:t>
            </w:r>
          </w:p>
        </w:tc>
      </w:tr>
      <w:tr w:rsidR="00EB5784" w:rsidTr="0062666B">
        <w:tc>
          <w:tcPr>
            <w:tcW w:w="346" w:type="dxa"/>
            <w:tcBorders>
              <w:left w:val="single" w:sz="1" w:space="0" w:color="000000"/>
              <w:bottom w:val="single" w:sz="1" w:space="0" w:color="000000"/>
            </w:tcBorders>
          </w:tcPr>
          <w:p w:rsidR="00EB5784" w:rsidRDefault="00EB5784" w:rsidP="0062666B">
            <w:pPr>
              <w:pStyle w:val="a4"/>
            </w:pPr>
            <w:r>
              <w:t>1</w:t>
            </w:r>
          </w:p>
        </w:tc>
        <w:tc>
          <w:tcPr>
            <w:tcW w:w="2098" w:type="dxa"/>
            <w:tcBorders>
              <w:left w:val="single" w:sz="1" w:space="0" w:color="000000"/>
              <w:bottom w:val="single" w:sz="1" w:space="0" w:color="000000"/>
            </w:tcBorders>
          </w:tcPr>
          <w:p w:rsidR="00EB5784" w:rsidRDefault="00EB5784" w:rsidP="0062666B">
            <w:pPr>
              <w:pStyle w:val="a4"/>
              <w:rPr>
                <w:lang w:val="ru-RU"/>
              </w:rPr>
            </w:pPr>
            <w:r>
              <w:rPr>
                <w:lang w:val="ru-RU"/>
              </w:rPr>
              <w:t>Богданов Александр Сергеевич</w:t>
            </w:r>
          </w:p>
        </w:tc>
        <w:tc>
          <w:tcPr>
            <w:tcW w:w="2040" w:type="dxa"/>
            <w:tcBorders>
              <w:left w:val="single" w:sz="1" w:space="0" w:color="000000"/>
              <w:bottom w:val="single" w:sz="1" w:space="0" w:color="000000"/>
            </w:tcBorders>
          </w:tcPr>
          <w:p w:rsidR="00EB5784" w:rsidRDefault="00EB5784" w:rsidP="0062666B">
            <w:pPr>
              <w:pStyle w:val="a4"/>
              <w:jc w:val="center"/>
              <w:rPr>
                <w:lang w:val="ru-RU"/>
              </w:rPr>
            </w:pPr>
            <w:r>
              <w:rPr>
                <w:lang w:val="ru-RU"/>
              </w:rPr>
              <w:t>«Молодой ученый Югры»</w:t>
            </w:r>
          </w:p>
        </w:tc>
        <w:tc>
          <w:tcPr>
            <w:tcW w:w="5476" w:type="dxa"/>
            <w:tcBorders>
              <w:left w:val="single" w:sz="1" w:space="0" w:color="000000"/>
              <w:bottom w:val="single" w:sz="1" w:space="0" w:color="000000"/>
              <w:right w:val="single" w:sz="1" w:space="0" w:color="000000"/>
            </w:tcBorders>
          </w:tcPr>
          <w:p w:rsidR="00EB5784" w:rsidRDefault="00EB5784" w:rsidP="0062666B">
            <w:pPr>
              <w:pStyle w:val="a4"/>
              <w:rPr>
                <w:lang w:val="ru-RU"/>
              </w:rPr>
            </w:pPr>
            <w:r>
              <w:rPr>
                <w:lang w:val="ru-RU"/>
              </w:rPr>
              <w:t>«Эффективность использования нейросонографии врачом — неврологом в лечении перинатальных поражений центральной нервной системы гипоксического генеза у детей на этапах оказания медицинской помощи»</w:t>
            </w:r>
          </w:p>
        </w:tc>
      </w:tr>
      <w:tr w:rsidR="00EB5784" w:rsidTr="0062666B">
        <w:tc>
          <w:tcPr>
            <w:tcW w:w="346" w:type="dxa"/>
            <w:tcBorders>
              <w:left w:val="single" w:sz="1" w:space="0" w:color="000000"/>
              <w:bottom w:val="single" w:sz="1" w:space="0" w:color="000000"/>
            </w:tcBorders>
          </w:tcPr>
          <w:p w:rsidR="00EB5784" w:rsidRDefault="00EB5784" w:rsidP="0062666B">
            <w:pPr>
              <w:pStyle w:val="a4"/>
            </w:pPr>
            <w:r>
              <w:t>2</w:t>
            </w:r>
          </w:p>
        </w:tc>
        <w:tc>
          <w:tcPr>
            <w:tcW w:w="2098" w:type="dxa"/>
            <w:tcBorders>
              <w:left w:val="single" w:sz="1" w:space="0" w:color="000000"/>
              <w:bottom w:val="single" w:sz="1" w:space="0" w:color="000000"/>
            </w:tcBorders>
          </w:tcPr>
          <w:p w:rsidR="00EB5784" w:rsidRDefault="00EB5784" w:rsidP="0062666B">
            <w:pPr>
              <w:pStyle w:val="a4"/>
              <w:rPr>
                <w:lang w:val="ru-RU"/>
              </w:rPr>
            </w:pPr>
            <w:r>
              <w:rPr>
                <w:lang w:val="ru-RU"/>
              </w:rPr>
              <w:t>Лумпова Анастасия Владимировна</w:t>
            </w:r>
          </w:p>
        </w:tc>
        <w:tc>
          <w:tcPr>
            <w:tcW w:w="2040" w:type="dxa"/>
            <w:tcBorders>
              <w:left w:val="single" w:sz="1" w:space="0" w:color="000000"/>
              <w:bottom w:val="single" w:sz="1" w:space="0" w:color="000000"/>
            </w:tcBorders>
          </w:tcPr>
          <w:p w:rsidR="00EB5784" w:rsidRDefault="00EB5784" w:rsidP="0062666B">
            <w:pPr>
              <w:pStyle w:val="a4"/>
              <w:jc w:val="center"/>
              <w:rPr>
                <w:lang w:val="ru-RU"/>
              </w:rPr>
            </w:pPr>
            <w:r>
              <w:rPr>
                <w:lang w:val="ru-RU"/>
              </w:rPr>
              <w:t>«Специалист в области социального управления»</w:t>
            </w:r>
          </w:p>
        </w:tc>
        <w:tc>
          <w:tcPr>
            <w:tcW w:w="5476" w:type="dxa"/>
            <w:tcBorders>
              <w:left w:val="single" w:sz="1" w:space="0" w:color="000000"/>
              <w:bottom w:val="single" w:sz="1" w:space="0" w:color="000000"/>
              <w:right w:val="single" w:sz="1" w:space="0" w:color="000000"/>
            </w:tcBorders>
          </w:tcPr>
          <w:p w:rsidR="00EB5784" w:rsidRDefault="00EB5784" w:rsidP="0062666B">
            <w:pPr>
              <w:pStyle w:val="a4"/>
            </w:pPr>
            <w:r>
              <w:rPr>
                <w:lang w:val="ru-RU"/>
              </w:rPr>
              <w:t>«</w:t>
            </w:r>
            <w:r>
              <w:t>Teach global. Think lookal</w:t>
            </w:r>
            <w:r>
              <w:rPr>
                <w:lang w:val="ru-RU"/>
              </w:rPr>
              <w:t>»</w:t>
            </w:r>
            <w:r>
              <w:t xml:space="preserve"> </w:t>
            </w:r>
            <w:r>
              <w:rPr>
                <w:lang w:val="ru-RU"/>
              </w:rPr>
              <w:t>(«Учитель нового измерения»)</w:t>
            </w:r>
            <w:r>
              <w:t xml:space="preserve"> </w:t>
            </w:r>
          </w:p>
        </w:tc>
      </w:tr>
      <w:tr w:rsidR="00EB5784" w:rsidTr="0062666B">
        <w:trPr>
          <w:trHeight w:val="381"/>
        </w:trPr>
        <w:tc>
          <w:tcPr>
            <w:tcW w:w="9960" w:type="dxa"/>
            <w:gridSpan w:val="4"/>
            <w:tcBorders>
              <w:left w:val="single" w:sz="1" w:space="0" w:color="000000"/>
              <w:bottom w:val="single" w:sz="1" w:space="0" w:color="000000"/>
              <w:right w:val="single" w:sz="1" w:space="0" w:color="000000"/>
            </w:tcBorders>
          </w:tcPr>
          <w:p w:rsidR="00EB5784" w:rsidRDefault="00EB5784" w:rsidP="0062666B">
            <w:pPr>
              <w:pStyle w:val="a4"/>
              <w:jc w:val="center"/>
              <w:rPr>
                <w:i/>
                <w:iCs/>
                <w:lang w:val="ru-RU"/>
              </w:rPr>
            </w:pPr>
            <w:r>
              <w:rPr>
                <w:i/>
                <w:iCs/>
                <w:lang w:val="ru-RU"/>
              </w:rPr>
              <w:t>Кондинский район</w:t>
            </w:r>
          </w:p>
        </w:tc>
      </w:tr>
      <w:tr w:rsidR="00EB5784" w:rsidTr="0062666B">
        <w:tc>
          <w:tcPr>
            <w:tcW w:w="346" w:type="dxa"/>
            <w:tcBorders>
              <w:left w:val="single" w:sz="1" w:space="0" w:color="000000"/>
              <w:bottom w:val="single" w:sz="1" w:space="0" w:color="000000"/>
            </w:tcBorders>
          </w:tcPr>
          <w:p w:rsidR="00EB5784" w:rsidRDefault="00EB5784" w:rsidP="0062666B">
            <w:pPr>
              <w:pStyle w:val="a4"/>
            </w:pPr>
            <w:r>
              <w:t>1</w:t>
            </w:r>
          </w:p>
        </w:tc>
        <w:tc>
          <w:tcPr>
            <w:tcW w:w="2098" w:type="dxa"/>
            <w:tcBorders>
              <w:left w:val="single" w:sz="1" w:space="0" w:color="000000"/>
              <w:bottom w:val="single" w:sz="1" w:space="0" w:color="000000"/>
            </w:tcBorders>
          </w:tcPr>
          <w:p w:rsidR="00EB5784" w:rsidRDefault="00EB5784" w:rsidP="0062666B">
            <w:pPr>
              <w:pStyle w:val="a4"/>
              <w:rPr>
                <w:lang w:val="ru-RU"/>
              </w:rPr>
            </w:pPr>
            <w:r>
              <w:rPr>
                <w:lang w:val="ru-RU"/>
              </w:rPr>
              <w:t>Соколов Андрей Николаевич</w:t>
            </w:r>
          </w:p>
        </w:tc>
        <w:tc>
          <w:tcPr>
            <w:tcW w:w="2040" w:type="dxa"/>
            <w:tcBorders>
              <w:left w:val="single" w:sz="1" w:space="0" w:color="000000"/>
              <w:bottom w:val="single" w:sz="1" w:space="0" w:color="000000"/>
            </w:tcBorders>
          </w:tcPr>
          <w:p w:rsidR="00EB5784" w:rsidRDefault="00EB5784" w:rsidP="0062666B">
            <w:pPr>
              <w:pStyle w:val="a4"/>
              <w:jc w:val="center"/>
              <w:rPr>
                <w:lang w:val="ru-RU"/>
              </w:rPr>
            </w:pPr>
            <w:r>
              <w:rPr>
                <w:lang w:val="ru-RU"/>
              </w:rPr>
              <w:t>«Молодой ученый Югры»</w:t>
            </w:r>
          </w:p>
        </w:tc>
        <w:tc>
          <w:tcPr>
            <w:tcW w:w="5476" w:type="dxa"/>
            <w:tcBorders>
              <w:left w:val="single" w:sz="1" w:space="0" w:color="000000"/>
              <w:bottom w:val="single" w:sz="1" w:space="0" w:color="000000"/>
              <w:right w:val="single" w:sz="1" w:space="0" w:color="000000"/>
            </w:tcBorders>
          </w:tcPr>
          <w:p w:rsidR="00EB5784" w:rsidRDefault="00EB5784" w:rsidP="0062666B">
            <w:pPr>
              <w:pStyle w:val="a4"/>
              <w:rPr>
                <w:lang w:val="ru-RU"/>
              </w:rPr>
            </w:pPr>
            <w:r>
              <w:rPr>
                <w:lang w:val="ru-RU"/>
              </w:rPr>
              <w:t>«Содержание психолого — педагогического обеспечения предсоревновательной подготовки юных дзюдоистов»</w:t>
            </w:r>
          </w:p>
        </w:tc>
      </w:tr>
      <w:tr w:rsidR="00EB5784" w:rsidTr="0062666B">
        <w:tc>
          <w:tcPr>
            <w:tcW w:w="346" w:type="dxa"/>
            <w:tcBorders>
              <w:left w:val="single" w:sz="1" w:space="0" w:color="000000"/>
              <w:bottom w:val="single" w:sz="1" w:space="0" w:color="000000"/>
            </w:tcBorders>
          </w:tcPr>
          <w:p w:rsidR="00EB5784" w:rsidRDefault="00EB5784" w:rsidP="0062666B">
            <w:pPr>
              <w:pStyle w:val="a4"/>
            </w:pPr>
            <w:r>
              <w:t>2</w:t>
            </w:r>
          </w:p>
        </w:tc>
        <w:tc>
          <w:tcPr>
            <w:tcW w:w="2098" w:type="dxa"/>
            <w:tcBorders>
              <w:left w:val="single" w:sz="1" w:space="0" w:color="000000"/>
              <w:bottom w:val="single" w:sz="1" w:space="0" w:color="000000"/>
            </w:tcBorders>
          </w:tcPr>
          <w:p w:rsidR="00EB5784" w:rsidRDefault="00EB5784" w:rsidP="0062666B">
            <w:pPr>
              <w:pStyle w:val="a4"/>
              <w:rPr>
                <w:lang w:val="ru-RU"/>
              </w:rPr>
            </w:pPr>
            <w:r>
              <w:rPr>
                <w:color w:val="000000"/>
                <w:lang w:val="ru-RU"/>
              </w:rPr>
              <w:t>Гельманова</w:t>
            </w:r>
            <w:r>
              <w:rPr>
                <w:lang w:val="ru-RU"/>
              </w:rPr>
              <w:t xml:space="preserve"> Елена Анатольевна</w:t>
            </w:r>
          </w:p>
        </w:tc>
        <w:tc>
          <w:tcPr>
            <w:tcW w:w="2040" w:type="dxa"/>
            <w:tcBorders>
              <w:left w:val="single" w:sz="1" w:space="0" w:color="000000"/>
              <w:bottom w:val="single" w:sz="1" w:space="0" w:color="000000"/>
            </w:tcBorders>
          </w:tcPr>
          <w:p w:rsidR="00EB5784" w:rsidRDefault="00EB5784" w:rsidP="0062666B">
            <w:pPr>
              <w:pStyle w:val="a4"/>
              <w:jc w:val="center"/>
              <w:rPr>
                <w:lang w:val="ru-RU"/>
              </w:rPr>
            </w:pPr>
            <w:r>
              <w:rPr>
                <w:lang w:val="ru-RU"/>
              </w:rPr>
              <w:t>«Молодой ученый Югры»</w:t>
            </w:r>
          </w:p>
        </w:tc>
        <w:tc>
          <w:tcPr>
            <w:tcW w:w="5476" w:type="dxa"/>
            <w:tcBorders>
              <w:left w:val="single" w:sz="1" w:space="0" w:color="000000"/>
              <w:bottom w:val="single" w:sz="1" w:space="0" w:color="000000"/>
              <w:right w:val="single" w:sz="1" w:space="0" w:color="000000"/>
            </w:tcBorders>
          </w:tcPr>
          <w:p w:rsidR="00EB5784" w:rsidRDefault="00EB5784" w:rsidP="0062666B">
            <w:pPr>
              <w:pStyle w:val="a4"/>
              <w:rPr>
                <w:lang w:val="ru-RU"/>
              </w:rPr>
            </w:pPr>
            <w:r>
              <w:rPr>
                <w:lang w:val="ru-RU"/>
              </w:rPr>
              <w:t>«Возможности УЗИ в диагностике туннельных синдромов при проведении профилактических осмотров в амбулаторно — поликлинических условиях»</w:t>
            </w:r>
          </w:p>
        </w:tc>
      </w:tr>
      <w:tr w:rsidR="00EB5784" w:rsidTr="0062666B">
        <w:trPr>
          <w:trHeight w:val="1247"/>
        </w:trPr>
        <w:tc>
          <w:tcPr>
            <w:tcW w:w="346" w:type="dxa"/>
            <w:tcBorders>
              <w:left w:val="single" w:sz="1" w:space="0" w:color="000000"/>
              <w:bottom w:val="single" w:sz="1" w:space="0" w:color="000000"/>
            </w:tcBorders>
          </w:tcPr>
          <w:p w:rsidR="00EB5784" w:rsidRDefault="00EB5784" w:rsidP="0062666B">
            <w:pPr>
              <w:pStyle w:val="a4"/>
            </w:pPr>
            <w:r>
              <w:t>3</w:t>
            </w:r>
          </w:p>
        </w:tc>
        <w:tc>
          <w:tcPr>
            <w:tcW w:w="2098" w:type="dxa"/>
            <w:tcBorders>
              <w:left w:val="single" w:sz="1" w:space="0" w:color="000000"/>
              <w:bottom w:val="single" w:sz="1" w:space="0" w:color="000000"/>
            </w:tcBorders>
          </w:tcPr>
          <w:p w:rsidR="00EB5784" w:rsidRDefault="00EB5784" w:rsidP="0062666B">
            <w:pPr>
              <w:pStyle w:val="a4"/>
              <w:rPr>
                <w:lang w:val="ru-RU"/>
              </w:rPr>
            </w:pPr>
            <w:r>
              <w:rPr>
                <w:lang w:val="ru-RU"/>
              </w:rPr>
              <w:t>Ротарь — Штых Виктория Юрьевна</w:t>
            </w:r>
          </w:p>
        </w:tc>
        <w:tc>
          <w:tcPr>
            <w:tcW w:w="2040" w:type="dxa"/>
            <w:tcBorders>
              <w:left w:val="single" w:sz="1" w:space="0" w:color="000000"/>
              <w:bottom w:val="single" w:sz="1" w:space="0" w:color="000000"/>
            </w:tcBorders>
          </w:tcPr>
          <w:p w:rsidR="00EB5784" w:rsidRDefault="00EB5784" w:rsidP="0062666B">
            <w:pPr>
              <w:pStyle w:val="a4"/>
              <w:jc w:val="center"/>
              <w:rPr>
                <w:lang w:val="ru-RU"/>
              </w:rPr>
            </w:pPr>
            <w:r>
              <w:rPr>
                <w:lang w:val="ru-RU"/>
              </w:rPr>
              <w:t>«Специалист в области социального управления»</w:t>
            </w:r>
          </w:p>
        </w:tc>
        <w:tc>
          <w:tcPr>
            <w:tcW w:w="5476" w:type="dxa"/>
            <w:tcBorders>
              <w:left w:val="single" w:sz="1" w:space="0" w:color="000000"/>
              <w:bottom w:val="single" w:sz="1" w:space="0" w:color="000000"/>
              <w:right w:val="single" w:sz="1" w:space="0" w:color="000000"/>
            </w:tcBorders>
          </w:tcPr>
          <w:p w:rsidR="00EB5784" w:rsidRDefault="00EB5784" w:rsidP="0062666B">
            <w:pPr>
              <w:pStyle w:val="a4"/>
              <w:rPr>
                <w:lang w:val="ru-RU"/>
              </w:rPr>
            </w:pPr>
            <w:r>
              <w:rPr>
                <w:lang w:val="ru-RU"/>
              </w:rPr>
              <w:t>«Комплексное сопровождение профессиональной деятельности сотрудников БУСО ХМАО — Югры «КСОН «Фортуна»</w:t>
            </w:r>
          </w:p>
        </w:tc>
      </w:tr>
      <w:tr w:rsidR="00EB5784" w:rsidTr="0062666B">
        <w:tc>
          <w:tcPr>
            <w:tcW w:w="9960" w:type="dxa"/>
            <w:gridSpan w:val="4"/>
            <w:tcBorders>
              <w:left w:val="single" w:sz="1" w:space="0" w:color="000000"/>
              <w:bottom w:val="single" w:sz="1" w:space="0" w:color="000000"/>
              <w:right w:val="single" w:sz="1" w:space="0" w:color="000000"/>
            </w:tcBorders>
          </w:tcPr>
          <w:p w:rsidR="00EB5784" w:rsidRDefault="00EB5784" w:rsidP="0062666B">
            <w:pPr>
              <w:pStyle w:val="a4"/>
              <w:jc w:val="center"/>
              <w:rPr>
                <w:i/>
                <w:iCs/>
                <w:lang w:val="ru-RU"/>
              </w:rPr>
            </w:pPr>
            <w:r>
              <w:rPr>
                <w:i/>
                <w:iCs/>
                <w:lang w:val="ru-RU"/>
              </w:rPr>
              <w:t>г. Нягань</w:t>
            </w:r>
          </w:p>
        </w:tc>
      </w:tr>
      <w:tr w:rsidR="00EB5784" w:rsidTr="0062666B">
        <w:tc>
          <w:tcPr>
            <w:tcW w:w="346" w:type="dxa"/>
            <w:tcBorders>
              <w:left w:val="single" w:sz="1" w:space="0" w:color="000000"/>
              <w:bottom w:val="single" w:sz="1" w:space="0" w:color="000000"/>
            </w:tcBorders>
          </w:tcPr>
          <w:p w:rsidR="00EB5784" w:rsidRDefault="00EB5784" w:rsidP="0062666B">
            <w:pPr>
              <w:pStyle w:val="a4"/>
            </w:pPr>
            <w:r>
              <w:t>1</w:t>
            </w:r>
          </w:p>
        </w:tc>
        <w:tc>
          <w:tcPr>
            <w:tcW w:w="2098" w:type="dxa"/>
            <w:tcBorders>
              <w:left w:val="single" w:sz="1" w:space="0" w:color="000000"/>
              <w:bottom w:val="single" w:sz="1" w:space="0" w:color="000000"/>
            </w:tcBorders>
          </w:tcPr>
          <w:p w:rsidR="00EB5784" w:rsidRDefault="00EB5784" w:rsidP="0062666B">
            <w:pPr>
              <w:pStyle w:val="a4"/>
              <w:rPr>
                <w:lang w:val="ru-RU"/>
              </w:rPr>
            </w:pPr>
            <w:r>
              <w:rPr>
                <w:lang w:val="ru-RU"/>
              </w:rPr>
              <w:t>Измайлов Ринат Ильясович</w:t>
            </w:r>
          </w:p>
        </w:tc>
        <w:tc>
          <w:tcPr>
            <w:tcW w:w="2040" w:type="dxa"/>
            <w:tcBorders>
              <w:left w:val="single" w:sz="1" w:space="0" w:color="000000"/>
              <w:bottom w:val="single" w:sz="1" w:space="0" w:color="000000"/>
            </w:tcBorders>
          </w:tcPr>
          <w:p w:rsidR="00EB5784" w:rsidRDefault="00EB5784" w:rsidP="0062666B">
            <w:pPr>
              <w:pStyle w:val="a4"/>
              <w:jc w:val="center"/>
              <w:rPr>
                <w:lang w:val="ru-RU"/>
              </w:rPr>
            </w:pPr>
            <w:r>
              <w:t>«</w:t>
            </w:r>
            <w:r>
              <w:rPr>
                <w:lang w:val="ru-RU"/>
              </w:rPr>
              <w:t>Молодой ученый Югры»</w:t>
            </w:r>
          </w:p>
        </w:tc>
        <w:tc>
          <w:tcPr>
            <w:tcW w:w="5476" w:type="dxa"/>
            <w:tcBorders>
              <w:left w:val="single" w:sz="1" w:space="0" w:color="000000"/>
              <w:bottom w:val="single" w:sz="1" w:space="0" w:color="000000"/>
              <w:right w:val="single" w:sz="1" w:space="0" w:color="000000"/>
            </w:tcBorders>
          </w:tcPr>
          <w:p w:rsidR="00EB5784" w:rsidRDefault="00EB5784" w:rsidP="0062666B">
            <w:pPr>
              <w:pStyle w:val="a4"/>
              <w:rPr>
                <w:lang w:val="ru-RU"/>
              </w:rPr>
            </w:pPr>
            <w:r>
              <w:rPr>
                <w:lang w:val="ru-RU"/>
              </w:rPr>
              <w:t>«Оптимизация лечения больных доброкачественной гиперплазией предстательной железы больших размеров»</w:t>
            </w:r>
          </w:p>
        </w:tc>
      </w:tr>
      <w:tr w:rsidR="00EB5784" w:rsidTr="0062666B">
        <w:tc>
          <w:tcPr>
            <w:tcW w:w="346" w:type="dxa"/>
            <w:tcBorders>
              <w:left w:val="single" w:sz="1" w:space="0" w:color="000000"/>
              <w:bottom w:val="single" w:sz="1" w:space="0" w:color="000000"/>
            </w:tcBorders>
          </w:tcPr>
          <w:p w:rsidR="00EB5784" w:rsidRDefault="00EB5784" w:rsidP="0062666B">
            <w:pPr>
              <w:pStyle w:val="a4"/>
            </w:pPr>
            <w:r>
              <w:t>2</w:t>
            </w:r>
          </w:p>
        </w:tc>
        <w:tc>
          <w:tcPr>
            <w:tcW w:w="2098" w:type="dxa"/>
            <w:tcBorders>
              <w:left w:val="single" w:sz="1" w:space="0" w:color="000000"/>
              <w:bottom w:val="single" w:sz="1" w:space="0" w:color="000000"/>
            </w:tcBorders>
          </w:tcPr>
          <w:p w:rsidR="00EB5784" w:rsidRDefault="00EB5784" w:rsidP="0062666B">
            <w:pPr>
              <w:pStyle w:val="a4"/>
              <w:rPr>
                <w:lang w:val="ru-RU"/>
              </w:rPr>
            </w:pPr>
            <w:r>
              <w:rPr>
                <w:lang w:val="ru-RU"/>
              </w:rPr>
              <w:t>Максимов Александр Викторович</w:t>
            </w:r>
          </w:p>
        </w:tc>
        <w:tc>
          <w:tcPr>
            <w:tcW w:w="2040" w:type="dxa"/>
            <w:tcBorders>
              <w:left w:val="single" w:sz="1" w:space="0" w:color="000000"/>
              <w:bottom w:val="single" w:sz="1" w:space="0" w:color="000000"/>
            </w:tcBorders>
          </w:tcPr>
          <w:p w:rsidR="00EB5784" w:rsidRDefault="00EB5784" w:rsidP="0062666B">
            <w:pPr>
              <w:pStyle w:val="a4"/>
              <w:jc w:val="center"/>
              <w:rPr>
                <w:lang w:val="ru-RU"/>
              </w:rPr>
            </w:pPr>
            <w:r>
              <w:t>«</w:t>
            </w:r>
            <w:r>
              <w:rPr>
                <w:lang w:val="ru-RU"/>
              </w:rPr>
              <w:t>Молодой ученый Югры»</w:t>
            </w:r>
          </w:p>
        </w:tc>
        <w:tc>
          <w:tcPr>
            <w:tcW w:w="5476" w:type="dxa"/>
            <w:tcBorders>
              <w:left w:val="single" w:sz="1" w:space="0" w:color="000000"/>
              <w:bottom w:val="single" w:sz="1" w:space="0" w:color="000000"/>
              <w:right w:val="single" w:sz="1" w:space="0" w:color="000000"/>
            </w:tcBorders>
          </w:tcPr>
          <w:p w:rsidR="00EB5784" w:rsidRDefault="00EB5784" w:rsidP="0062666B">
            <w:pPr>
              <w:pStyle w:val="a4"/>
              <w:rPr>
                <w:lang w:val="ru-RU"/>
              </w:rPr>
            </w:pPr>
            <w:r>
              <w:rPr>
                <w:lang w:val="ru-RU"/>
              </w:rPr>
              <w:t>«Использование сплава с памятью формы для проведения внутритрубного ремонта трубопроводов»</w:t>
            </w:r>
          </w:p>
        </w:tc>
      </w:tr>
      <w:tr w:rsidR="00EB5784" w:rsidTr="0062666B">
        <w:tc>
          <w:tcPr>
            <w:tcW w:w="9960" w:type="dxa"/>
            <w:gridSpan w:val="4"/>
            <w:tcBorders>
              <w:left w:val="single" w:sz="1" w:space="0" w:color="000000"/>
              <w:bottom w:val="single" w:sz="1" w:space="0" w:color="000000"/>
              <w:right w:val="single" w:sz="1" w:space="0" w:color="000000"/>
            </w:tcBorders>
          </w:tcPr>
          <w:p w:rsidR="00EB5784" w:rsidRDefault="00EB5784" w:rsidP="0062666B">
            <w:pPr>
              <w:pStyle w:val="a4"/>
              <w:jc w:val="center"/>
              <w:rPr>
                <w:i/>
                <w:iCs/>
                <w:lang w:val="ru-RU"/>
              </w:rPr>
            </w:pPr>
            <w:r>
              <w:rPr>
                <w:i/>
                <w:iCs/>
                <w:lang w:val="ru-RU"/>
              </w:rPr>
              <w:t>Советский район</w:t>
            </w:r>
          </w:p>
        </w:tc>
      </w:tr>
      <w:tr w:rsidR="00EB5784" w:rsidTr="0062666B">
        <w:tc>
          <w:tcPr>
            <w:tcW w:w="346" w:type="dxa"/>
            <w:tcBorders>
              <w:left w:val="single" w:sz="1" w:space="0" w:color="000000"/>
              <w:bottom w:val="single" w:sz="1" w:space="0" w:color="000000"/>
            </w:tcBorders>
          </w:tcPr>
          <w:p w:rsidR="00EB5784" w:rsidRDefault="00EB5784" w:rsidP="0062666B">
            <w:pPr>
              <w:pStyle w:val="a4"/>
            </w:pPr>
            <w:r>
              <w:t>1</w:t>
            </w:r>
          </w:p>
        </w:tc>
        <w:tc>
          <w:tcPr>
            <w:tcW w:w="2098" w:type="dxa"/>
            <w:tcBorders>
              <w:left w:val="single" w:sz="1" w:space="0" w:color="000000"/>
              <w:bottom w:val="single" w:sz="1" w:space="0" w:color="000000"/>
            </w:tcBorders>
          </w:tcPr>
          <w:p w:rsidR="00EB5784" w:rsidRDefault="00EB5784" w:rsidP="0062666B">
            <w:pPr>
              <w:pStyle w:val="a4"/>
              <w:rPr>
                <w:lang w:val="ru-RU"/>
              </w:rPr>
            </w:pPr>
            <w:r>
              <w:rPr>
                <w:lang w:val="ru-RU"/>
              </w:rPr>
              <w:t>Малых Галина Леонидовна</w:t>
            </w:r>
          </w:p>
        </w:tc>
        <w:tc>
          <w:tcPr>
            <w:tcW w:w="2040" w:type="dxa"/>
            <w:tcBorders>
              <w:left w:val="single" w:sz="1" w:space="0" w:color="000000"/>
              <w:bottom w:val="single" w:sz="1" w:space="0" w:color="000000"/>
            </w:tcBorders>
          </w:tcPr>
          <w:p w:rsidR="00EB5784" w:rsidRDefault="00EB5784" w:rsidP="0062666B">
            <w:pPr>
              <w:pStyle w:val="a4"/>
              <w:jc w:val="center"/>
              <w:rPr>
                <w:lang w:val="ru-RU"/>
              </w:rPr>
            </w:pPr>
            <w:r>
              <w:rPr>
                <w:lang w:val="ru-RU"/>
              </w:rPr>
              <w:t xml:space="preserve">«Специалист в области социального </w:t>
            </w:r>
            <w:r>
              <w:rPr>
                <w:lang w:val="ru-RU"/>
              </w:rPr>
              <w:lastRenderedPageBreak/>
              <w:t>управления»</w:t>
            </w:r>
          </w:p>
        </w:tc>
        <w:tc>
          <w:tcPr>
            <w:tcW w:w="5476" w:type="dxa"/>
            <w:tcBorders>
              <w:left w:val="single" w:sz="1" w:space="0" w:color="000000"/>
              <w:bottom w:val="single" w:sz="1" w:space="0" w:color="000000"/>
              <w:right w:val="single" w:sz="1" w:space="0" w:color="000000"/>
            </w:tcBorders>
          </w:tcPr>
          <w:p w:rsidR="00EB5784" w:rsidRDefault="00EB5784" w:rsidP="0062666B">
            <w:pPr>
              <w:pStyle w:val="a4"/>
              <w:rPr>
                <w:lang w:val="ru-RU"/>
              </w:rPr>
            </w:pPr>
            <w:r>
              <w:rPr>
                <w:lang w:val="ru-RU"/>
              </w:rPr>
              <w:lastRenderedPageBreak/>
              <w:t>«Создание школы раннего развития детей»</w:t>
            </w:r>
          </w:p>
        </w:tc>
      </w:tr>
      <w:tr w:rsidR="00EB5784" w:rsidTr="0062666B">
        <w:tc>
          <w:tcPr>
            <w:tcW w:w="346" w:type="dxa"/>
            <w:tcBorders>
              <w:left w:val="single" w:sz="1" w:space="0" w:color="000000"/>
              <w:bottom w:val="single" w:sz="1" w:space="0" w:color="000000"/>
            </w:tcBorders>
          </w:tcPr>
          <w:p w:rsidR="00EB5784" w:rsidRDefault="00EB5784" w:rsidP="0062666B">
            <w:pPr>
              <w:pStyle w:val="a4"/>
            </w:pPr>
            <w:r>
              <w:lastRenderedPageBreak/>
              <w:t>2</w:t>
            </w:r>
          </w:p>
        </w:tc>
        <w:tc>
          <w:tcPr>
            <w:tcW w:w="2098" w:type="dxa"/>
            <w:tcBorders>
              <w:left w:val="single" w:sz="1" w:space="0" w:color="000000"/>
              <w:bottom w:val="single" w:sz="1" w:space="0" w:color="000000"/>
            </w:tcBorders>
          </w:tcPr>
          <w:p w:rsidR="00EB5784" w:rsidRDefault="00EB5784" w:rsidP="0062666B">
            <w:pPr>
              <w:pStyle w:val="a4"/>
              <w:rPr>
                <w:lang w:val="ru-RU"/>
              </w:rPr>
            </w:pPr>
            <w:r>
              <w:rPr>
                <w:lang w:val="ru-RU"/>
              </w:rPr>
              <w:t>Морозова Ирина Андреевна</w:t>
            </w:r>
          </w:p>
        </w:tc>
        <w:tc>
          <w:tcPr>
            <w:tcW w:w="2040" w:type="dxa"/>
            <w:tcBorders>
              <w:left w:val="single" w:sz="1" w:space="0" w:color="000000"/>
              <w:bottom w:val="single" w:sz="1" w:space="0" w:color="000000"/>
            </w:tcBorders>
          </w:tcPr>
          <w:p w:rsidR="00EB5784" w:rsidRDefault="00EB5784" w:rsidP="0062666B">
            <w:pPr>
              <w:pStyle w:val="a4"/>
              <w:jc w:val="center"/>
              <w:rPr>
                <w:lang w:val="ru-RU"/>
              </w:rPr>
            </w:pPr>
            <w:r>
              <w:rPr>
                <w:lang w:val="ru-RU"/>
              </w:rPr>
              <w:t>«Специалист в области социального управления»</w:t>
            </w:r>
          </w:p>
        </w:tc>
        <w:tc>
          <w:tcPr>
            <w:tcW w:w="5476" w:type="dxa"/>
            <w:tcBorders>
              <w:left w:val="single" w:sz="1" w:space="0" w:color="000000"/>
              <w:bottom w:val="single" w:sz="1" w:space="0" w:color="000000"/>
              <w:right w:val="single" w:sz="1" w:space="0" w:color="000000"/>
            </w:tcBorders>
          </w:tcPr>
          <w:p w:rsidR="00EB5784" w:rsidRDefault="00EB5784" w:rsidP="0062666B">
            <w:pPr>
              <w:pStyle w:val="a4"/>
              <w:rPr>
                <w:lang w:val="ru-RU"/>
              </w:rPr>
            </w:pPr>
            <w:r>
              <w:rPr>
                <w:lang w:val="ru-RU"/>
              </w:rPr>
              <w:t>«Дом милосердия. Оказание социальной и духовной помощи лицам, оказавшимся в трудной жизненной ситуации»</w:t>
            </w:r>
          </w:p>
        </w:tc>
      </w:tr>
      <w:tr w:rsidR="00EB5784" w:rsidTr="0062666B">
        <w:tc>
          <w:tcPr>
            <w:tcW w:w="346" w:type="dxa"/>
            <w:tcBorders>
              <w:left w:val="single" w:sz="1" w:space="0" w:color="000000"/>
              <w:bottom w:val="single" w:sz="1" w:space="0" w:color="000000"/>
            </w:tcBorders>
          </w:tcPr>
          <w:p w:rsidR="00EB5784" w:rsidRDefault="00EB5784" w:rsidP="0062666B">
            <w:pPr>
              <w:pStyle w:val="a4"/>
            </w:pPr>
            <w:r>
              <w:t>3</w:t>
            </w:r>
          </w:p>
        </w:tc>
        <w:tc>
          <w:tcPr>
            <w:tcW w:w="2098" w:type="dxa"/>
            <w:tcBorders>
              <w:left w:val="single" w:sz="1" w:space="0" w:color="000000"/>
              <w:bottom w:val="single" w:sz="1" w:space="0" w:color="000000"/>
            </w:tcBorders>
          </w:tcPr>
          <w:p w:rsidR="00EB5784" w:rsidRDefault="00EB5784" w:rsidP="0062666B">
            <w:pPr>
              <w:pStyle w:val="a4"/>
              <w:rPr>
                <w:lang w:val="ru-RU"/>
              </w:rPr>
            </w:pPr>
            <w:r>
              <w:rPr>
                <w:lang w:val="ru-RU"/>
              </w:rPr>
              <w:t>Самусева Наталья Николаевна</w:t>
            </w:r>
          </w:p>
        </w:tc>
        <w:tc>
          <w:tcPr>
            <w:tcW w:w="2040" w:type="dxa"/>
            <w:tcBorders>
              <w:left w:val="single" w:sz="1" w:space="0" w:color="000000"/>
              <w:bottom w:val="single" w:sz="1" w:space="0" w:color="000000"/>
            </w:tcBorders>
          </w:tcPr>
          <w:p w:rsidR="00EB5784" w:rsidRDefault="00EB5784" w:rsidP="0062666B">
            <w:pPr>
              <w:pStyle w:val="a4"/>
              <w:jc w:val="center"/>
              <w:rPr>
                <w:lang w:val="ru-RU"/>
              </w:rPr>
            </w:pPr>
            <w:r>
              <w:rPr>
                <w:lang w:val="ru-RU"/>
              </w:rPr>
              <w:t>«Молодой ученый Югры»</w:t>
            </w:r>
          </w:p>
        </w:tc>
        <w:tc>
          <w:tcPr>
            <w:tcW w:w="5476" w:type="dxa"/>
            <w:tcBorders>
              <w:left w:val="single" w:sz="1" w:space="0" w:color="000000"/>
              <w:bottom w:val="single" w:sz="1" w:space="0" w:color="000000"/>
              <w:right w:val="single" w:sz="1" w:space="0" w:color="000000"/>
            </w:tcBorders>
          </w:tcPr>
          <w:p w:rsidR="00EB5784" w:rsidRDefault="00EB5784" w:rsidP="0062666B">
            <w:pPr>
              <w:pStyle w:val="a4"/>
              <w:rPr>
                <w:lang w:val="ru-RU"/>
              </w:rPr>
            </w:pPr>
            <w:r>
              <w:rPr>
                <w:lang w:val="ru-RU"/>
              </w:rPr>
              <w:t>«Онимы в поэтическом пространстве А.А. Ахматовой»</w:t>
            </w:r>
          </w:p>
        </w:tc>
      </w:tr>
      <w:tr w:rsidR="00EB5784" w:rsidTr="0062666B">
        <w:tc>
          <w:tcPr>
            <w:tcW w:w="9960" w:type="dxa"/>
            <w:gridSpan w:val="4"/>
            <w:tcBorders>
              <w:left w:val="single" w:sz="1" w:space="0" w:color="000000"/>
              <w:bottom w:val="single" w:sz="1" w:space="0" w:color="000000"/>
              <w:right w:val="single" w:sz="1" w:space="0" w:color="000000"/>
            </w:tcBorders>
          </w:tcPr>
          <w:p w:rsidR="00EB5784" w:rsidRDefault="00EB5784" w:rsidP="0062666B">
            <w:pPr>
              <w:pStyle w:val="a4"/>
              <w:jc w:val="center"/>
              <w:rPr>
                <w:i/>
                <w:iCs/>
                <w:lang w:val="ru-RU"/>
              </w:rPr>
            </w:pPr>
            <w:r>
              <w:rPr>
                <w:i/>
                <w:iCs/>
                <w:lang w:val="ru-RU"/>
              </w:rPr>
              <w:t>г. Урай</w:t>
            </w:r>
          </w:p>
        </w:tc>
      </w:tr>
      <w:tr w:rsidR="00EB5784" w:rsidTr="0062666B">
        <w:trPr>
          <w:trHeight w:val="413"/>
        </w:trPr>
        <w:tc>
          <w:tcPr>
            <w:tcW w:w="346" w:type="dxa"/>
            <w:tcBorders>
              <w:left w:val="single" w:sz="1" w:space="0" w:color="000000"/>
              <w:bottom w:val="single" w:sz="1" w:space="0" w:color="000000"/>
            </w:tcBorders>
          </w:tcPr>
          <w:p w:rsidR="00EB5784" w:rsidRDefault="00EB5784" w:rsidP="0062666B">
            <w:pPr>
              <w:pStyle w:val="a4"/>
            </w:pPr>
            <w:r>
              <w:t>1</w:t>
            </w:r>
          </w:p>
        </w:tc>
        <w:tc>
          <w:tcPr>
            <w:tcW w:w="2098" w:type="dxa"/>
            <w:tcBorders>
              <w:left w:val="single" w:sz="1" w:space="0" w:color="000000"/>
              <w:bottom w:val="single" w:sz="1" w:space="0" w:color="000000"/>
            </w:tcBorders>
          </w:tcPr>
          <w:p w:rsidR="00EB5784" w:rsidRDefault="00EB5784" w:rsidP="0062666B">
            <w:pPr>
              <w:pStyle w:val="a4"/>
              <w:rPr>
                <w:lang w:val="ru-RU"/>
              </w:rPr>
            </w:pPr>
            <w:r>
              <w:rPr>
                <w:lang w:val="ru-RU"/>
              </w:rPr>
              <w:t>Габдулисламов Артур Рашитович</w:t>
            </w:r>
          </w:p>
        </w:tc>
        <w:tc>
          <w:tcPr>
            <w:tcW w:w="2040" w:type="dxa"/>
            <w:tcBorders>
              <w:left w:val="single" w:sz="1" w:space="0" w:color="000000"/>
              <w:bottom w:val="single" w:sz="1" w:space="0" w:color="000000"/>
            </w:tcBorders>
          </w:tcPr>
          <w:p w:rsidR="00EB5784" w:rsidRDefault="00EB5784" w:rsidP="0062666B">
            <w:pPr>
              <w:pStyle w:val="a4"/>
              <w:jc w:val="center"/>
              <w:rPr>
                <w:lang w:val="ru-RU"/>
              </w:rPr>
            </w:pPr>
            <w:r>
              <w:rPr>
                <w:lang w:val="ru-RU"/>
              </w:rPr>
              <w:t>«Менеджер 21 века»</w:t>
            </w:r>
          </w:p>
        </w:tc>
        <w:tc>
          <w:tcPr>
            <w:tcW w:w="5476" w:type="dxa"/>
            <w:tcBorders>
              <w:left w:val="single" w:sz="1" w:space="0" w:color="000000"/>
              <w:bottom w:val="single" w:sz="1" w:space="0" w:color="000000"/>
              <w:right w:val="single" w:sz="1" w:space="0" w:color="000000"/>
            </w:tcBorders>
          </w:tcPr>
          <w:p w:rsidR="00EB5784" w:rsidRDefault="00EB5784" w:rsidP="0062666B">
            <w:pPr>
              <w:pStyle w:val="a4"/>
              <w:rPr>
                <w:lang w:val="ru-RU"/>
              </w:rPr>
            </w:pPr>
            <w:r>
              <w:rPr>
                <w:lang w:val="ru-RU"/>
              </w:rPr>
              <w:t>«Методика подбора скважин — кандидатов для проведения текущего ремонта скважин»</w:t>
            </w:r>
          </w:p>
        </w:tc>
      </w:tr>
      <w:tr w:rsidR="00EB5784" w:rsidTr="0062666B">
        <w:trPr>
          <w:trHeight w:val="413"/>
        </w:trPr>
        <w:tc>
          <w:tcPr>
            <w:tcW w:w="346" w:type="dxa"/>
            <w:tcBorders>
              <w:left w:val="single" w:sz="1" w:space="0" w:color="000000"/>
              <w:bottom w:val="single" w:sz="1" w:space="0" w:color="000000"/>
            </w:tcBorders>
          </w:tcPr>
          <w:p w:rsidR="00EB5784" w:rsidRDefault="00EB5784" w:rsidP="0062666B">
            <w:pPr>
              <w:pStyle w:val="a4"/>
              <w:rPr>
                <w:lang w:val="ru-RU"/>
              </w:rPr>
            </w:pPr>
            <w:r>
              <w:rPr>
                <w:lang w:val="ru-RU"/>
              </w:rPr>
              <w:t>2</w:t>
            </w:r>
          </w:p>
        </w:tc>
        <w:tc>
          <w:tcPr>
            <w:tcW w:w="2098" w:type="dxa"/>
            <w:tcBorders>
              <w:left w:val="single" w:sz="1" w:space="0" w:color="000000"/>
              <w:bottom w:val="single" w:sz="1" w:space="0" w:color="000000"/>
            </w:tcBorders>
          </w:tcPr>
          <w:p w:rsidR="00EB5784" w:rsidRDefault="00EB5784" w:rsidP="0062666B">
            <w:pPr>
              <w:pStyle w:val="a4"/>
              <w:rPr>
                <w:lang w:val="ru-RU"/>
              </w:rPr>
            </w:pPr>
            <w:r>
              <w:rPr>
                <w:lang w:val="ru-RU"/>
              </w:rPr>
              <w:t>Жданов Михаил Александрович</w:t>
            </w:r>
          </w:p>
        </w:tc>
        <w:tc>
          <w:tcPr>
            <w:tcW w:w="2040" w:type="dxa"/>
            <w:tcBorders>
              <w:left w:val="single" w:sz="1" w:space="0" w:color="000000"/>
              <w:bottom w:val="single" w:sz="1" w:space="0" w:color="000000"/>
            </w:tcBorders>
          </w:tcPr>
          <w:p w:rsidR="00EB5784" w:rsidRDefault="00EB5784" w:rsidP="0062666B">
            <w:pPr>
              <w:pStyle w:val="a4"/>
              <w:jc w:val="center"/>
              <w:rPr>
                <w:lang w:val="ru-RU"/>
              </w:rPr>
            </w:pPr>
            <w:r>
              <w:rPr>
                <w:lang w:val="ru-RU"/>
              </w:rPr>
              <w:t>«Менеджер 21 века»</w:t>
            </w:r>
          </w:p>
        </w:tc>
        <w:tc>
          <w:tcPr>
            <w:tcW w:w="5476" w:type="dxa"/>
            <w:tcBorders>
              <w:left w:val="single" w:sz="1" w:space="0" w:color="000000"/>
              <w:bottom w:val="single" w:sz="1" w:space="0" w:color="000000"/>
              <w:right w:val="single" w:sz="1" w:space="0" w:color="000000"/>
            </w:tcBorders>
          </w:tcPr>
          <w:p w:rsidR="00EB5784" w:rsidRDefault="00EB5784" w:rsidP="0062666B">
            <w:pPr>
              <w:pStyle w:val="a4"/>
              <w:rPr>
                <w:lang w:val="ru-RU"/>
              </w:rPr>
            </w:pPr>
            <w:r>
              <w:rPr>
                <w:lang w:val="ru-RU"/>
              </w:rPr>
              <w:t>«Утилизация и вторичная переработка автомобильных шин»</w:t>
            </w:r>
          </w:p>
        </w:tc>
      </w:tr>
      <w:tr w:rsidR="00EB5784" w:rsidTr="0062666B">
        <w:tc>
          <w:tcPr>
            <w:tcW w:w="346" w:type="dxa"/>
            <w:tcBorders>
              <w:left w:val="single" w:sz="1" w:space="0" w:color="000000"/>
              <w:bottom w:val="single" w:sz="1" w:space="0" w:color="000000"/>
            </w:tcBorders>
          </w:tcPr>
          <w:p w:rsidR="00EB5784" w:rsidRDefault="00EB5784" w:rsidP="0062666B">
            <w:pPr>
              <w:pStyle w:val="a4"/>
              <w:rPr>
                <w:lang w:val="ru-RU"/>
              </w:rPr>
            </w:pPr>
            <w:r>
              <w:rPr>
                <w:lang w:val="ru-RU"/>
              </w:rPr>
              <w:t>3</w:t>
            </w:r>
          </w:p>
        </w:tc>
        <w:tc>
          <w:tcPr>
            <w:tcW w:w="2098" w:type="dxa"/>
            <w:tcBorders>
              <w:left w:val="single" w:sz="1" w:space="0" w:color="000000"/>
              <w:bottom w:val="single" w:sz="1" w:space="0" w:color="000000"/>
            </w:tcBorders>
          </w:tcPr>
          <w:p w:rsidR="00EB5784" w:rsidRDefault="00EB5784" w:rsidP="0062666B">
            <w:pPr>
              <w:pStyle w:val="a4"/>
              <w:rPr>
                <w:lang w:val="ru-RU"/>
              </w:rPr>
            </w:pPr>
            <w:r>
              <w:rPr>
                <w:lang w:val="ru-RU"/>
              </w:rPr>
              <w:t>Зарубина Наталья Александровна</w:t>
            </w:r>
          </w:p>
        </w:tc>
        <w:tc>
          <w:tcPr>
            <w:tcW w:w="2040" w:type="dxa"/>
            <w:tcBorders>
              <w:left w:val="single" w:sz="1" w:space="0" w:color="000000"/>
              <w:bottom w:val="single" w:sz="1" w:space="0" w:color="000000"/>
            </w:tcBorders>
          </w:tcPr>
          <w:p w:rsidR="00EB5784" w:rsidRDefault="00EB5784" w:rsidP="0062666B">
            <w:pPr>
              <w:pStyle w:val="a4"/>
              <w:jc w:val="center"/>
              <w:rPr>
                <w:lang w:val="ru-RU"/>
              </w:rPr>
            </w:pPr>
            <w:r>
              <w:rPr>
                <w:lang w:val="ru-RU"/>
              </w:rPr>
              <w:t>«Специалист в области социального управления»</w:t>
            </w:r>
          </w:p>
        </w:tc>
        <w:tc>
          <w:tcPr>
            <w:tcW w:w="5476" w:type="dxa"/>
            <w:tcBorders>
              <w:left w:val="single" w:sz="1" w:space="0" w:color="000000"/>
              <w:bottom w:val="single" w:sz="1" w:space="0" w:color="000000"/>
              <w:right w:val="single" w:sz="1" w:space="0" w:color="000000"/>
            </w:tcBorders>
          </w:tcPr>
          <w:p w:rsidR="00EB5784" w:rsidRDefault="00EB5784" w:rsidP="0062666B">
            <w:pPr>
              <w:pStyle w:val="a4"/>
              <w:rPr>
                <w:lang w:val="ru-RU"/>
              </w:rPr>
            </w:pPr>
            <w:r>
              <w:rPr>
                <w:lang w:val="ru-RU"/>
              </w:rPr>
              <w:t>«Гармония взросления» - программа социально — психологической реабилитации детей групп дневного краткосрочного пребывания социально — реабилитационного центра для несовершеннолетних»</w:t>
            </w:r>
          </w:p>
        </w:tc>
      </w:tr>
      <w:tr w:rsidR="00EB5784" w:rsidTr="0062666B">
        <w:tc>
          <w:tcPr>
            <w:tcW w:w="346" w:type="dxa"/>
            <w:tcBorders>
              <w:left w:val="single" w:sz="1" w:space="0" w:color="000000"/>
              <w:bottom w:val="single" w:sz="1" w:space="0" w:color="000000"/>
            </w:tcBorders>
          </w:tcPr>
          <w:p w:rsidR="00EB5784" w:rsidRDefault="00EB5784" w:rsidP="0062666B">
            <w:pPr>
              <w:pStyle w:val="a4"/>
              <w:rPr>
                <w:lang w:val="ru-RU"/>
              </w:rPr>
            </w:pPr>
            <w:r>
              <w:rPr>
                <w:lang w:val="ru-RU"/>
              </w:rPr>
              <w:t>4</w:t>
            </w:r>
          </w:p>
        </w:tc>
        <w:tc>
          <w:tcPr>
            <w:tcW w:w="2098" w:type="dxa"/>
            <w:tcBorders>
              <w:left w:val="single" w:sz="1" w:space="0" w:color="000000"/>
              <w:bottom w:val="single" w:sz="1" w:space="0" w:color="000000"/>
            </w:tcBorders>
          </w:tcPr>
          <w:p w:rsidR="00EB5784" w:rsidRDefault="00EB5784" w:rsidP="0062666B">
            <w:pPr>
              <w:pStyle w:val="a4"/>
              <w:rPr>
                <w:lang w:val="ru-RU"/>
              </w:rPr>
            </w:pPr>
            <w:r>
              <w:rPr>
                <w:lang w:val="ru-RU"/>
              </w:rPr>
              <w:t>Примак Алексей Ильич</w:t>
            </w:r>
          </w:p>
        </w:tc>
        <w:tc>
          <w:tcPr>
            <w:tcW w:w="2040" w:type="dxa"/>
            <w:tcBorders>
              <w:left w:val="single" w:sz="1" w:space="0" w:color="000000"/>
              <w:bottom w:val="single" w:sz="1" w:space="0" w:color="000000"/>
            </w:tcBorders>
          </w:tcPr>
          <w:p w:rsidR="00EB5784" w:rsidRDefault="00EB5784" w:rsidP="0062666B">
            <w:pPr>
              <w:pStyle w:val="a4"/>
              <w:jc w:val="center"/>
              <w:rPr>
                <w:lang w:val="ru-RU"/>
              </w:rPr>
            </w:pPr>
            <w:r>
              <w:rPr>
                <w:lang w:val="ru-RU"/>
              </w:rPr>
              <w:t>«Специалист в области социального управления»</w:t>
            </w:r>
          </w:p>
        </w:tc>
        <w:tc>
          <w:tcPr>
            <w:tcW w:w="5476" w:type="dxa"/>
            <w:tcBorders>
              <w:left w:val="single" w:sz="1" w:space="0" w:color="000000"/>
              <w:bottom w:val="single" w:sz="1" w:space="0" w:color="000000"/>
              <w:right w:val="single" w:sz="1" w:space="0" w:color="000000"/>
            </w:tcBorders>
          </w:tcPr>
          <w:p w:rsidR="00EB5784" w:rsidRDefault="00EB5784" w:rsidP="0062666B">
            <w:pPr>
              <w:pStyle w:val="a4"/>
              <w:rPr>
                <w:lang w:val="ru-RU"/>
              </w:rPr>
            </w:pPr>
            <w:r>
              <w:rPr>
                <w:lang w:val="ru-RU"/>
              </w:rPr>
              <w:t>«Патриотическое воспитание посредством реализации телевизионного проекта «Земляк особого назначения»</w:t>
            </w:r>
          </w:p>
        </w:tc>
      </w:tr>
      <w:tr w:rsidR="00EB5784" w:rsidTr="0062666B">
        <w:tc>
          <w:tcPr>
            <w:tcW w:w="346" w:type="dxa"/>
            <w:tcBorders>
              <w:left w:val="single" w:sz="1" w:space="0" w:color="000000"/>
              <w:bottom w:val="single" w:sz="1" w:space="0" w:color="000000"/>
            </w:tcBorders>
          </w:tcPr>
          <w:p w:rsidR="00EB5784" w:rsidRDefault="00EB5784" w:rsidP="0062666B">
            <w:pPr>
              <w:pStyle w:val="a4"/>
              <w:rPr>
                <w:lang w:val="ru-RU"/>
              </w:rPr>
            </w:pPr>
            <w:r>
              <w:rPr>
                <w:lang w:val="ru-RU"/>
              </w:rPr>
              <w:t>5</w:t>
            </w:r>
          </w:p>
        </w:tc>
        <w:tc>
          <w:tcPr>
            <w:tcW w:w="2098" w:type="dxa"/>
            <w:tcBorders>
              <w:left w:val="single" w:sz="1" w:space="0" w:color="000000"/>
              <w:bottom w:val="single" w:sz="1" w:space="0" w:color="000000"/>
            </w:tcBorders>
          </w:tcPr>
          <w:p w:rsidR="00EB5784" w:rsidRDefault="00EB5784" w:rsidP="0062666B">
            <w:pPr>
              <w:pStyle w:val="a4"/>
              <w:rPr>
                <w:lang w:val="ru-RU"/>
              </w:rPr>
            </w:pPr>
            <w:r>
              <w:rPr>
                <w:lang w:val="ru-RU"/>
              </w:rPr>
              <w:t>Утев Денис Викторович</w:t>
            </w:r>
          </w:p>
        </w:tc>
        <w:tc>
          <w:tcPr>
            <w:tcW w:w="2040" w:type="dxa"/>
            <w:tcBorders>
              <w:left w:val="single" w:sz="1" w:space="0" w:color="000000"/>
              <w:bottom w:val="single" w:sz="1" w:space="0" w:color="000000"/>
            </w:tcBorders>
          </w:tcPr>
          <w:p w:rsidR="00EB5784" w:rsidRDefault="00EB5784" w:rsidP="0062666B">
            <w:pPr>
              <w:pStyle w:val="a4"/>
              <w:jc w:val="center"/>
              <w:rPr>
                <w:lang w:val="ru-RU"/>
              </w:rPr>
            </w:pPr>
            <w:r>
              <w:rPr>
                <w:lang w:val="ru-RU"/>
              </w:rPr>
              <w:t>«Молодой учный Югры»</w:t>
            </w:r>
          </w:p>
        </w:tc>
        <w:tc>
          <w:tcPr>
            <w:tcW w:w="5476" w:type="dxa"/>
            <w:tcBorders>
              <w:left w:val="single" w:sz="1" w:space="0" w:color="000000"/>
              <w:bottom w:val="single" w:sz="1" w:space="0" w:color="000000"/>
              <w:right w:val="single" w:sz="1" w:space="0" w:color="000000"/>
            </w:tcBorders>
          </w:tcPr>
          <w:p w:rsidR="00EB5784" w:rsidRDefault="00EB5784" w:rsidP="0062666B">
            <w:pPr>
              <w:pStyle w:val="a4"/>
              <w:rPr>
                <w:lang w:val="ru-RU"/>
              </w:rPr>
            </w:pPr>
            <w:r>
              <w:rPr>
                <w:lang w:val="ru-RU"/>
              </w:rPr>
              <w:t>«Применение износостойкого покрытия проточной части насосов ЦНС системы ППД»</w:t>
            </w:r>
          </w:p>
        </w:tc>
      </w:tr>
      <w:tr w:rsidR="00EB5784" w:rsidTr="0062666B">
        <w:tc>
          <w:tcPr>
            <w:tcW w:w="9960" w:type="dxa"/>
            <w:gridSpan w:val="4"/>
            <w:tcBorders>
              <w:left w:val="single" w:sz="1" w:space="0" w:color="000000"/>
              <w:bottom w:val="single" w:sz="1" w:space="0" w:color="000000"/>
              <w:right w:val="single" w:sz="1" w:space="0" w:color="000000"/>
            </w:tcBorders>
          </w:tcPr>
          <w:p w:rsidR="00EB5784" w:rsidRDefault="00EB5784" w:rsidP="0062666B">
            <w:pPr>
              <w:pStyle w:val="a4"/>
              <w:jc w:val="center"/>
              <w:rPr>
                <w:i/>
                <w:iCs/>
                <w:lang w:val="ru-RU"/>
              </w:rPr>
            </w:pPr>
            <w:r>
              <w:rPr>
                <w:i/>
                <w:iCs/>
                <w:lang w:val="ru-RU"/>
              </w:rPr>
              <w:t>г. Югорск</w:t>
            </w:r>
          </w:p>
        </w:tc>
      </w:tr>
      <w:tr w:rsidR="00EB5784" w:rsidTr="0062666B">
        <w:tc>
          <w:tcPr>
            <w:tcW w:w="346" w:type="dxa"/>
            <w:tcBorders>
              <w:left w:val="single" w:sz="1" w:space="0" w:color="000000"/>
              <w:bottom w:val="single" w:sz="1" w:space="0" w:color="000000"/>
            </w:tcBorders>
          </w:tcPr>
          <w:p w:rsidR="00EB5784" w:rsidRDefault="00EB5784" w:rsidP="0062666B">
            <w:pPr>
              <w:pStyle w:val="a4"/>
            </w:pPr>
            <w:r>
              <w:t>1</w:t>
            </w:r>
          </w:p>
        </w:tc>
        <w:tc>
          <w:tcPr>
            <w:tcW w:w="2098" w:type="dxa"/>
            <w:tcBorders>
              <w:left w:val="single" w:sz="1" w:space="0" w:color="000000"/>
              <w:bottom w:val="single" w:sz="1" w:space="0" w:color="000000"/>
            </w:tcBorders>
          </w:tcPr>
          <w:p w:rsidR="00EB5784" w:rsidRDefault="00EB5784" w:rsidP="0062666B">
            <w:pPr>
              <w:snapToGrid w:val="0"/>
              <w:rPr>
                <w:lang w:val="ru-RU"/>
              </w:rPr>
            </w:pPr>
            <w:r>
              <w:rPr>
                <w:lang w:val="ru-RU"/>
              </w:rPr>
              <w:t>Кравченков Денис Викторович</w:t>
            </w:r>
          </w:p>
        </w:tc>
        <w:tc>
          <w:tcPr>
            <w:tcW w:w="2040" w:type="dxa"/>
            <w:tcBorders>
              <w:left w:val="single" w:sz="1" w:space="0" w:color="000000"/>
              <w:bottom w:val="single" w:sz="1" w:space="0" w:color="000000"/>
            </w:tcBorders>
          </w:tcPr>
          <w:p w:rsidR="00EB5784" w:rsidRDefault="00EB5784" w:rsidP="0062666B">
            <w:pPr>
              <w:pStyle w:val="a4"/>
              <w:jc w:val="center"/>
              <w:rPr>
                <w:lang w:val="ru-RU"/>
              </w:rPr>
            </w:pPr>
            <w:r>
              <w:t>«</w:t>
            </w:r>
            <w:r>
              <w:rPr>
                <w:lang w:val="ru-RU"/>
              </w:rPr>
              <w:t>Молодой ученый Югры»</w:t>
            </w:r>
          </w:p>
        </w:tc>
        <w:tc>
          <w:tcPr>
            <w:tcW w:w="5476" w:type="dxa"/>
            <w:tcBorders>
              <w:left w:val="single" w:sz="1" w:space="0" w:color="000000"/>
              <w:bottom w:val="single" w:sz="1" w:space="0" w:color="000000"/>
              <w:right w:val="single" w:sz="1" w:space="0" w:color="000000"/>
            </w:tcBorders>
          </w:tcPr>
          <w:p w:rsidR="00EB5784" w:rsidRDefault="00EB5784" w:rsidP="0062666B">
            <w:pPr>
              <w:snapToGrid w:val="0"/>
              <w:rPr>
                <w:lang w:val="ru-RU"/>
              </w:rPr>
            </w:pPr>
            <w:r>
              <w:rPr>
                <w:lang w:val="ru-RU"/>
              </w:rPr>
              <w:t>«Эжекционная система вентиляции с одним общим вентилятором низкого давления»</w:t>
            </w:r>
          </w:p>
        </w:tc>
      </w:tr>
      <w:tr w:rsidR="00EB5784" w:rsidTr="0062666B">
        <w:tc>
          <w:tcPr>
            <w:tcW w:w="346" w:type="dxa"/>
            <w:tcBorders>
              <w:left w:val="single" w:sz="1" w:space="0" w:color="000000"/>
              <w:bottom w:val="single" w:sz="1" w:space="0" w:color="000000"/>
            </w:tcBorders>
          </w:tcPr>
          <w:p w:rsidR="00EB5784" w:rsidRDefault="00EB5784" w:rsidP="0062666B">
            <w:pPr>
              <w:pStyle w:val="a4"/>
            </w:pPr>
            <w:r>
              <w:t>2</w:t>
            </w:r>
          </w:p>
        </w:tc>
        <w:tc>
          <w:tcPr>
            <w:tcW w:w="2098" w:type="dxa"/>
            <w:tcBorders>
              <w:left w:val="single" w:sz="1" w:space="0" w:color="000000"/>
              <w:bottom w:val="single" w:sz="1" w:space="0" w:color="000000"/>
            </w:tcBorders>
          </w:tcPr>
          <w:p w:rsidR="00EB5784" w:rsidRDefault="00EB5784" w:rsidP="0062666B">
            <w:pPr>
              <w:snapToGrid w:val="0"/>
              <w:rPr>
                <w:lang w:val="ru-RU"/>
              </w:rPr>
            </w:pPr>
            <w:r>
              <w:rPr>
                <w:lang w:val="ru-RU"/>
              </w:rPr>
              <w:t>Грама Дмитрий Михайлович</w:t>
            </w:r>
          </w:p>
        </w:tc>
        <w:tc>
          <w:tcPr>
            <w:tcW w:w="2040" w:type="dxa"/>
            <w:tcBorders>
              <w:left w:val="single" w:sz="1" w:space="0" w:color="000000"/>
              <w:bottom w:val="single" w:sz="1" w:space="0" w:color="000000"/>
            </w:tcBorders>
          </w:tcPr>
          <w:p w:rsidR="00EB5784" w:rsidRDefault="00EB5784" w:rsidP="0062666B">
            <w:pPr>
              <w:pStyle w:val="a4"/>
              <w:jc w:val="center"/>
              <w:rPr>
                <w:lang w:val="ru-RU"/>
              </w:rPr>
            </w:pPr>
            <w:r>
              <w:t>«</w:t>
            </w:r>
            <w:r>
              <w:rPr>
                <w:lang w:val="ru-RU"/>
              </w:rPr>
              <w:t>Менеджер 21 века»</w:t>
            </w:r>
          </w:p>
        </w:tc>
        <w:tc>
          <w:tcPr>
            <w:tcW w:w="5476" w:type="dxa"/>
            <w:tcBorders>
              <w:left w:val="single" w:sz="1" w:space="0" w:color="000000"/>
              <w:bottom w:val="single" w:sz="1" w:space="0" w:color="000000"/>
              <w:right w:val="single" w:sz="1" w:space="0" w:color="000000"/>
            </w:tcBorders>
          </w:tcPr>
          <w:p w:rsidR="00EB5784" w:rsidRDefault="00EB5784" w:rsidP="0062666B">
            <w:pPr>
              <w:snapToGrid w:val="0"/>
              <w:rPr>
                <w:lang w:val="ru-RU"/>
              </w:rPr>
            </w:pPr>
            <w:r>
              <w:rPr>
                <w:lang w:val="ru-RU"/>
              </w:rPr>
              <w:t>«Автономное теплоснабжение, как решение проблем жилищно — коммунального хозяйства»</w:t>
            </w:r>
          </w:p>
        </w:tc>
      </w:tr>
      <w:tr w:rsidR="00EB5784" w:rsidTr="0062666B">
        <w:tc>
          <w:tcPr>
            <w:tcW w:w="346" w:type="dxa"/>
            <w:tcBorders>
              <w:left w:val="single" w:sz="1" w:space="0" w:color="000000"/>
              <w:bottom w:val="single" w:sz="1" w:space="0" w:color="000000"/>
            </w:tcBorders>
          </w:tcPr>
          <w:p w:rsidR="00EB5784" w:rsidRDefault="00EB5784" w:rsidP="0062666B">
            <w:pPr>
              <w:pStyle w:val="a4"/>
            </w:pPr>
            <w:r>
              <w:t>3</w:t>
            </w:r>
          </w:p>
        </w:tc>
        <w:tc>
          <w:tcPr>
            <w:tcW w:w="2098" w:type="dxa"/>
            <w:tcBorders>
              <w:left w:val="single" w:sz="1" w:space="0" w:color="000000"/>
              <w:bottom w:val="single" w:sz="1" w:space="0" w:color="000000"/>
            </w:tcBorders>
          </w:tcPr>
          <w:p w:rsidR="00EB5784" w:rsidRDefault="00EB5784" w:rsidP="0062666B">
            <w:pPr>
              <w:snapToGrid w:val="0"/>
              <w:rPr>
                <w:lang w:val="ru-RU"/>
              </w:rPr>
            </w:pPr>
            <w:r>
              <w:rPr>
                <w:lang w:val="ru-RU"/>
              </w:rPr>
              <w:t>Евграфов Сергей Петрович</w:t>
            </w:r>
          </w:p>
        </w:tc>
        <w:tc>
          <w:tcPr>
            <w:tcW w:w="2040" w:type="dxa"/>
            <w:tcBorders>
              <w:left w:val="single" w:sz="1" w:space="0" w:color="000000"/>
              <w:bottom w:val="single" w:sz="1" w:space="0" w:color="000000"/>
            </w:tcBorders>
          </w:tcPr>
          <w:p w:rsidR="00EB5784" w:rsidRDefault="00EB5784" w:rsidP="0062666B">
            <w:pPr>
              <w:pStyle w:val="a4"/>
              <w:jc w:val="center"/>
              <w:rPr>
                <w:lang w:val="ru-RU"/>
              </w:rPr>
            </w:pPr>
            <w:r>
              <w:t>«</w:t>
            </w:r>
            <w:r>
              <w:rPr>
                <w:lang w:val="ru-RU"/>
              </w:rPr>
              <w:t>Молодой ученый Югры»</w:t>
            </w:r>
          </w:p>
        </w:tc>
        <w:tc>
          <w:tcPr>
            <w:tcW w:w="5476" w:type="dxa"/>
            <w:tcBorders>
              <w:left w:val="single" w:sz="1" w:space="0" w:color="000000"/>
              <w:bottom w:val="single" w:sz="1" w:space="0" w:color="000000"/>
              <w:right w:val="single" w:sz="1" w:space="0" w:color="000000"/>
            </w:tcBorders>
          </w:tcPr>
          <w:p w:rsidR="00EB5784" w:rsidRDefault="00EB5784" w:rsidP="0062666B">
            <w:pPr>
              <w:snapToGrid w:val="0"/>
              <w:rPr>
                <w:lang w:val="ru-RU"/>
              </w:rPr>
            </w:pPr>
            <w:r>
              <w:rPr>
                <w:lang w:val="ru-RU"/>
              </w:rPr>
              <w:t>«Тепловизионный контроль и диагностика электрического оборудования»</w:t>
            </w:r>
          </w:p>
        </w:tc>
      </w:tr>
      <w:tr w:rsidR="00EB5784" w:rsidTr="0062666B">
        <w:tc>
          <w:tcPr>
            <w:tcW w:w="346" w:type="dxa"/>
            <w:tcBorders>
              <w:left w:val="single" w:sz="1" w:space="0" w:color="000000"/>
              <w:bottom w:val="single" w:sz="1" w:space="0" w:color="000000"/>
            </w:tcBorders>
          </w:tcPr>
          <w:p w:rsidR="00EB5784" w:rsidRDefault="00EB5784" w:rsidP="0062666B">
            <w:pPr>
              <w:pStyle w:val="a4"/>
            </w:pPr>
            <w:r>
              <w:t>4</w:t>
            </w:r>
          </w:p>
        </w:tc>
        <w:tc>
          <w:tcPr>
            <w:tcW w:w="2098" w:type="dxa"/>
            <w:tcBorders>
              <w:left w:val="single" w:sz="1" w:space="0" w:color="000000"/>
              <w:bottom w:val="single" w:sz="1" w:space="0" w:color="000000"/>
            </w:tcBorders>
          </w:tcPr>
          <w:p w:rsidR="00EB5784" w:rsidRDefault="00EB5784" w:rsidP="0062666B">
            <w:pPr>
              <w:snapToGrid w:val="0"/>
              <w:rPr>
                <w:lang w:val="ru-RU"/>
              </w:rPr>
            </w:pPr>
            <w:r>
              <w:rPr>
                <w:lang w:val="ru-RU"/>
              </w:rPr>
              <w:t>Емельянова Екатерина Михайловна</w:t>
            </w:r>
          </w:p>
        </w:tc>
        <w:tc>
          <w:tcPr>
            <w:tcW w:w="2040" w:type="dxa"/>
            <w:tcBorders>
              <w:left w:val="single" w:sz="1" w:space="0" w:color="000000"/>
              <w:bottom w:val="single" w:sz="1" w:space="0" w:color="000000"/>
            </w:tcBorders>
          </w:tcPr>
          <w:p w:rsidR="00EB5784" w:rsidRDefault="00EB5784" w:rsidP="0062666B">
            <w:pPr>
              <w:pStyle w:val="a4"/>
              <w:jc w:val="center"/>
              <w:rPr>
                <w:lang w:val="ru-RU"/>
              </w:rPr>
            </w:pPr>
            <w:r>
              <w:t>«</w:t>
            </w:r>
            <w:r>
              <w:rPr>
                <w:lang w:val="ru-RU"/>
              </w:rPr>
              <w:t>Специалист в области социального управления»</w:t>
            </w:r>
          </w:p>
        </w:tc>
        <w:tc>
          <w:tcPr>
            <w:tcW w:w="5476" w:type="dxa"/>
            <w:tcBorders>
              <w:left w:val="single" w:sz="1" w:space="0" w:color="000000"/>
              <w:bottom w:val="single" w:sz="1" w:space="0" w:color="000000"/>
              <w:right w:val="single" w:sz="1" w:space="0" w:color="000000"/>
            </w:tcBorders>
          </w:tcPr>
          <w:p w:rsidR="00EB5784" w:rsidRDefault="00EB5784" w:rsidP="0062666B">
            <w:pPr>
              <w:snapToGrid w:val="0"/>
              <w:rPr>
                <w:lang w:val="ru-RU"/>
              </w:rPr>
            </w:pPr>
            <w:r>
              <w:rPr>
                <w:lang w:val="ru-RU"/>
              </w:rPr>
              <w:t>«В гостях у развивайки»</w:t>
            </w:r>
          </w:p>
        </w:tc>
      </w:tr>
      <w:tr w:rsidR="00EB5784" w:rsidTr="0062666B">
        <w:tc>
          <w:tcPr>
            <w:tcW w:w="346" w:type="dxa"/>
            <w:tcBorders>
              <w:left w:val="single" w:sz="1" w:space="0" w:color="000000"/>
              <w:bottom w:val="single" w:sz="1" w:space="0" w:color="000000"/>
            </w:tcBorders>
          </w:tcPr>
          <w:p w:rsidR="00EB5784" w:rsidRDefault="00EB5784" w:rsidP="0062666B">
            <w:pPr>
              <w:pStyle w:val="a4"/>
            </w:pPr>
            <w:r>
              <w:t>5</w:t>
            </w:r>
          </w:p>
        </w:tc>
        <w:tc>
          <w:tcPr>
            <w:tcW w:w="2098" w:type="dxa"/>
            <w:tcBorders>
              <w:left w:val="single" w:sz="1" w:space="0" w:color="000000"/>
              <w:bottom w:val="single" w:sz="1" w:space="0" w:color="000000"/>
            </w:tcBorders>
          </w:tcPr>
          <w:p w:rsidR="00EB5784" w:rsidRDefault="00EB5784" w:rsidP="0062666B">
            <w:pPr>
              <w:snapToGrid w:val="0"/>
              <w:rPr>
                <w:lang w:val="ru-RU"/>
              </w:rPr>
            </w:pPr>
            <w:r>
              <w:rPr>
                <w:lang w:val="ru-RU"/>
              </w:rPr>
              <w:t>Мельников Андрей Вячеславович</w:t>
            </w:r>
          </w:p>
        </w:tc>
        <w:tc>
          <w:tcPr>
            <w:tcW w:w="2040" w:type="dxa"/>
            <w:tcBorders>
              <w:left w:val="single" w:sz="1" w:space="0" w:color="000000"/>
              <w:bottom w:val="single" w:sz="1" w:space="0" w:color="000000"/>
            </w:tcBorders>
          </w:tcPr>
          <w:p w:rsidR="00EB5784" w:rsidRDefault="00EB5784" w:rsidP="0062666B">
            <w:pPr>
              <w:pStyle w:val="a4"/>
              <w:jc w:val="center"/>
              <w:rPr>
                <w:lang w:val="ru-RU"/>
              </w:rPr>
            </w:pPr>
            <w:r>
              <w:t>«</w:t>
            </w:r>
            <w:r>
              <w:rPr>
                <w:lang w:val="ru-RU"/>
              </w:rPr>
              <w:t>Менеджер 21 века»</w:t>
            </w:r>
          </w:p>
        </w:tc>
        <w:tc>
          <w:tcPr>
            <w:tcW w:w="5476" w:type="dxa"/>
            <w:tcBorders>
              <w:left w:val="single" w:sz="1" w:space="0" w:color="000000"/>
              <w:bottom w:val="single" w:sz="1" w:space="0" w:color="000000"/>
              <w:right w:val="single" w:sz="1" w:space="0" w:color="000000"/>
            </w:tcBorders>
          </w:tcPr>
          <w:p w:rsidR="00EB5784" w:rsidRDefault="00EB5784" w:rsidP="0062666B">
            <w:pPr>
              <w:snapToGrid w:val="0"/>
              <w:rPr>
                <w:lang w:val="ru-RU"/>
              </w:rPr>
            </w:pPr>
            <w:r>
              <w:rPr>
                <w:lang w:val="ru-RU"/>
              </w:rPr>
              <w:t>«Внедрение системы экологического менеджмента на предприятии»</w:t>
            </w:r>
          </w:p>
        </w:tc>
      </w:tr>
    </w:tbl>
    <w:p w:rsidR="00EB5784" w:rsidRDefault="00EB5784" w:rsidP="00EB5784">
      <w:pPr>
        <w:jc w:val="both"/>
        <w:rPr>
          <w:lang w:val="ru-RU"/>
        </w:rPr>
      </w:pPr>
      <w:r>
        <w:rPr>
          <w:lang w:val="ru-RU"/>
        </w:rPr>
        <w:t xml:space="preserve">  </w:t>
      </w:r>
    </w:p>
    <w:p w:rsidR="00EB5784" w:rsidRDefault="00EB5784" w:rsidP="00EB5784">
      <w:pPr>
        <w:ind w:firstLine="540"/>
        <w:jc w:val="both"/>
        <w:rPr>
          <w:lang w:val="ru-RU"/>
        </w:rPr>
      </w:pPr>
      <w:r>
        <w:rPr>
          <w:lang w:val="ru-RU"/>
        </w:rPr>
        <w:t>Все 20 конкурсантов помимо презентации своих проектов представили на суд компетентного жюри и свою самопрезентацию, в которой смогли рассказать о своих увлечениях и достижениях в личной и профессиональной сфере.</w:t>
      </w:r>
    </w:p>
    <w:p w:rsidR="00EB5784" w:rsidRDefault="00EB5784" w:rsidP="00EB5784">
      <w:pPr>
        <w:ind w:firstLine="540"/>
        <w:jc w:val="both"/>
        <w:rPr>
          <w:lang w:val="ru-RU"/>
        </w:rPr>
      </w:pPr>
      <w:r>
        <w:rPr>
          <w:lang w:val="ru-RU"/>
        </w:rPr>
        <w:t>Для объективной оценки представленных работ в состав жюри вошли представители различных областей:</w:t>
      </w:r>
    </w:p>
    <w:p w:rsidR="00EB5784" w:rsidRDefault="00EB5784" w:rsidP="00EB5784">
      <w:pPr>
        <w:jc w:val="both"/>
      </w:pPr>
      <w:r>
        <w:rPr>
          <w:lang w:val="ru-RU"/>
        </w:rPr>
        <w:t>1. Кравчук Ирина Петровна</w:t>
      </w:r>
      <w:r>
        <w:rPr>
          <w:b/>
        </w:rPr>
        <w:t xml:space="preserve"> – </w:t>
      </w:r>
      <w:r>
        <w:rPr>
          <w:lang w:val="ru-RU"/>
        </w:rPr>
        <w:t>главный специалист — отдела государственного регулирования в сфере молодежной политики Департамента образования и молодежной политики Ханты — Мансийского автономного округа - Югры</w:t>
      </w:r>
      <w:r>
        <w:t>, председатель жюри конкурса.</w:t>
      </w:r>
    </w:p>
    <w:p w:rsidR="00EB5784" w:rsidRDefault="00EB5784" w:rsidP="00EB5784">
      <w:pPr>
        <w:ind w:firstLine="540"/>
        <w:jc w:val="both"/>
        <w:rPr>
          <w:lang w:val="ru-RU"/>
        </w:rPr>
      </w:pPr>
      <w:r>
        <w:rPr>
          <w:lang w:val="ru-RU"/>
        </w:rPr>
        <w:t>2. Яманов Павел Викторович</w:t>
      </w:r>
      <w:r>
        <w:t xml:space="preserve"> — </w:t>
      </w:r>
      <w:r>
        <w:rPr>
          <w:lang w:val="ru-RU"/>
        </w:rPr>
        <w:t>начальник отдела сопровождения инновационных проектов автономного учреждения Ханты — Мансийского автономного округа - Югры «Технопарк высоких технологий»</w:t>
      </w:r>
    </w:p>
    <w:p w:rsidR="00EB5784" w:rsidRDefault="00EB5784" w:rsidP="00EB5784">
      <w:pPr>
        <w:ind w:firstLine="540"/>
        <w:jc w:val="both"/>
        <w:rPr>
          <w:lang w:val="ru-RU"/>
        </w:rPr>
      </w:pPr>
      <w:r>
        <w:rPr>
          <w:lang w:val="ru-RU"/>
        </w:rPr>
        <w:t>3. Чермаков Рамиль Фаатович</w:t>
      </w:r>
      <w:r>
        <w:rPr>
          <w:b/>
          <w:lang w:val="ru-RU"/>
        </w:rPr>
        <w:t xml:space="preserve"> — </w:t>
      </w:r>
      <w:r>
        <w:rPr>
          <w:lang w:val="ru-RU"/>
        </w:rPr>
        <w:t xml:space="preserve">начальник отдела развития инфраструктуры топливно — энергетического комплекса и переработки нефти и газа Управления развития топливно — </w:t>
      </w:r>
      <w:r>
        <w:rPr>
          <w:lang w:val="ru-RU"/>
        </w:rPr>
        <w:lastRenderedPageBreak/>
        <w:t>энергетического комплекса Департамента по недропользованию</w:t>
      </w:r>
      <w:r>
        <w:rPr>
          <w:b/>
          <w:lang w:val="ru-RU"/>
        </w:rPr>
        <w:t xml:space="preserve"> </w:t>
      </w:r>
      <w:r>
        <w:rPr>
          <w:lang w:val="ru-RU"/>
        </w:rPr>
        <w:t xml:space="preserve">Ханты — Мансийского автономного округа - Югры </w:t>
      </w:r>
    </w:p>
    <w:p w:rsidR="00EB5784" w:rsidRDefault="00EB5784" w:rsidP="00EB5784">
      <w:pPr>
        <w:ind w:firstLine="540"/>
        <w:jc w:val="both"/>
        <w:rPr>
          <w:lang w:val="ru-RU"/>
        </w:rPr>
      </w:pPr>
      <w:r>
        <w:rPr>
          <w:lang w:val="ru-RU"/>
        </w:rPr>
        <w:t>4. Шалина Людмила Борисовна</w:t>
      </w:r>
      <w:r>
        <w:t xml:space="preserve"> – </w:t>
      </w:r>
      <w:r>
        <w:rPr>
          <w:lang w:val="ru-RU"/>
        </w:rPr>
        <w:t>доцент кафедры повышения квалификации и переподготовки кадров Института профессионального образования и исследования рынка труда, кандидат педагогических наук</w:t>
      </w:r>
    </w:p>
    <w:p w:rsidR="00EB5784" w:rsidRDefault="00EB5784" w:rsidP="00EB5784">
      <w:pPr>
        <w:ind w:firstLine="540"/>
        <w:jc w:val="both"/>
        <w:rPr>
          <w:lang w:val="ru-RU"/>
        </w:rPr>
      </w:pPr>
      <w:r>
        <w:rPr>
          <w:lang w:val="ru-RU"/>
        </w:rPr>
        <w:t>5. Чистяков Сергей Николаевич</w:t>
      </w:r>
      <w:r>
        <w:rPr>
          <w:b/>
          <w:bCs/>
          <w:lang w:val="ru-RU"/>
        </w:rPr>
        <w:t xml:space="preserve"> — </w:t>
      </w:r>
      <w:r>
        <w:rPr>
          <w:lang w:val="ru-RU"/>
        </w:rPr>
        <w:t>заведующий кафедрой дополнительного образования и воспитательной работы Института развития образования</w:t>
      </w:r>
      <w:r>
        <w:rPr>
          <w:b/>
          <w:bCs/>
          <w:lang w:val="ru-RU"/>
        </w:rPr>
        <w:t xml:space="preserve"> </w:t>
      </w:r>
      <w:r>
        <w:rPr>
          <w:lang w:val="ru-RU"/>
        </w:rPr>
        <w:t>Ханты — Мансийского автономного округа — Югры, кандидат педагогических наук, доцент</w:t>
      </w:r>
    </w:p>
    <w:p w:rsidR="00EB5784" w:rsidRDefault="00EB5784" w:rsidP="00EB5784">
      <w:pPr>
        <w:ind w:firstLine="540"/>
        <w:jc w:val="both"/>
        <w:rPr>
          <w:lang w:val="ru-RU"/>
        </w:rPr>
      </w:pPr>
      <w:r>
        <w:rPr>
          <w:lang w:val="ru-RU"/>
        </w:rPr>
        <w:t>По результата территориального этапа окружного молодежного конкурса «Золотое будущее Югры» места распределились следующим образом:</w:t>
      </w:r>
    </w:p>
    <w:p w:rsidR="00EB5784" w:rsidRDefault="00EB5784" w:rsidP="00EB5784">
      <w:pPr>
        <w:jc w:val="right"/>
        <w:rPr>
          <w:i/>
          <w:iCs/>
          <w:lang w:val="ru-RU"/>
        </w:rPr>
      </w:pPr>
      <w:r>
        <w:rPr>
          <w:i/>
          <w:iCs/>
          <w:lang w:val="ru-RU"/>
        </w:rPr>
        <w:t>номинация «Менеджер 21 века»:</w:t>
      </w:r>
    </w:p>
    <w:p w:rsidR="00EB5784" w:rsidRDefault="00EB5784" w:rsidP="00EB5784">
      <w:pPr>
        <w:jc w:val="both"/>
        <w:rPr>
          <w:lang w:val="ru-RU"/>
        </w:rPr>
      </w:pPr>
    </w:p>
    <w:tbl>
      <w:tblPr>
        <w:tblW w:w="0" w:type="auto"/>
        <w:tblInd w:w="-62" w:type="dxa"/>
        <w:tblLayout w:type="fixed"/>
        <w:tblCellMar>
          <w:top w:w="55" w:type="dxa"/>
          <w:left w:w="55" w:type="dxa"/>
          <w:bottom w:w="55" w:type="dxa"/>
          <w:right w:w="55" w:type="dxa"/>
        </w:tblCellMar>
        <w:tblLook w:val="0000" w:firstRow="0" w:lastRow="0" w:firstColumn="0" w:lastColumn="0" w:noHBand="0" w:noVBand="0"/>
      </w:tblPr>
      <w:tblGrid>
        <w:gridCol w:w="359"/>
        <w:gridCol w:w="2200"/>
        <w:gridCol w:w="1960"/>
        <w:gridCol w:w="3780"/>
        <w:gridCol w:w="1778"/>
      </w:tblGrid>
      <w:tr w:rsidR="00EB5784" w:rsidTr="0062666B">
        <w:tc>
          <w:tcPr>
            <w:tcW w:w="359" w:type="dxa"/>
            <w:tcBorders>
              <w:top w:val="single" w:sz="1" w:space="0" w:color="000000"/>
              <w:left w:val="single" w:sz="1" w:space="0" w:color="000000"/>
              <w:bottom w:val="single" w:sz="1" w:space="0" w:color="000000"/>
            </w:tcBorders>
          </w:tcPr>
          <w:p w:rsidR="00EB5784" w:rsidRDefault="00EB5784" w:rsidP="0062666B">
            <w:pPr>
              <w:pStyle w:val="a4"/>
              <w:jc w:val="center"/>
              <w:rPr>
                <w:i/>
                <w:iCs/>
              </w:rPr>
            </w:pPr>
            <w:r>
              <w:rPr>
                <w:i/>
                <w:iCs/>
              </w:rPr>
              <w:t>№</w:t>
            </w:r>
          </w:p>
        </w:tc>
        <w:tc>
          <w:tcPr>
            <w:tcW w:w="2200" w:type="dxa"/>
            <w:tcBorders>
              <w:top w:val="single" w:sz="1" w:space="0" w:color="000000"/>
              <w:left w:val="single" w:sz="1" w:space="0" w:color="000000"/>
              <w:bottom w:val="single" w:sz="1" w:space="0" w:color="000000"/>
            </w:tcBorders>
          </w:tcPr>
          <w:p w:rsidR="00EB5784" w:rsidRDefault="00EB5784" w:rsidP="0062666B">
            <w:pPr>
              <w:snapToGrid w:val="0"/>
              <w:jc w:val="center"/>
              <w:rPr>
                <w:i/>
                <w:iCs/>
                <w:lang w:val="ru-RU"/>
              </w:rPr>
            </w:pPr>
            <w:r>
              <w:rPr>
                <w:i/>
                <w:iCs/>
                <w:lang w:val="ru-RU"/>
              </w:rPr>
              <w:t>Ф.И.О. участника</w:t>
            </w:r>
          </w:p>
        </w:tc>
        <w:tc>
          <w:tcPr>
            <w:tcW w:w="1960" w:type="dxa"/>
            <w:tcBorders>
              <w:top w:val="single" w:sz="1" w:space="0" w:color="000000"/>
              <w:left w:val="single" w:sz="1" w:space="0" w:color="000000"/>
              <w:bottom w:val="single" w:sz="1" w:space="0" w:color="000000"/>
            </w:tcBorders>
          </w:tcPr>
          <w:p w:rsidR="00EB5784" w:rsidRDefault="00EB5784" w:rsidP="0062666B">
            <w:pPr>
              <w:pStyle w:val="a4"/>
              <w:jc w:val="center"/>
              <w:rPr>
                <w:i/>
                <w:iCs/>
                <w:lang w:val="ru-RU"/>
              </w:rPr>
            </w:pPr>
            <w:r>
              <w:rPr>
                <w:i/>
                <w:iCs/>
                <w:lang w:val="ru-RU"/>
              </w:rPr>
              <w:t xml:space="preserve">Территория </w:t>
            </w:r>
          </w:p>
        </w:tc>
        <w:tc>
          <w:tcPr>
            <w:tcW w:w="3780" w:type="dxa"/>
            <w:tcBorders>
              <w:top w:val="single" w:sz="1" w:space="0" w:color="000000"/>
              <w:left w:val="single" w:sz="1" w:space="0" w:color="000000"/>
              <w:bottom w:val="single" w:sz="1" w:space="0" w:color="000000"/>
            </w:tcBorders>
          </w:tcPr>
          <w:p w:rsidR="00EB5784" w:rsidRDefault="00EB5784" w:rsidP="0062666B">
            <w:pPr>
              <w:snapToGrid w:val="0"/>
              <w:jc w:val="center"/>
              <w:rPr>
                <w:i/>
                <w:iCs/>
                <w:lang w:val="ru-RU"/>
              </w:rPr>
            </w:pPr>
            <w:r>
              <w:rPr>
                <w:i/>
                <w:iCs/>
                <w:lang w:val="ru-RU"/>
              </w:rPr>
              <w:t>Тема проекта</w:t>
            </w:r>
          </w:p>
        </w:tc>
        <w:tc>
          <w:tcPr>
            <w:tcW w:w="1778" w:type="dxa"/>
            <w:tcBorders>
              <w:top w:val="single" w:sz="1" w:space="0" w:color="000000"/>
              <w:left w:val="single" w:sz="1" w:space="0" w:color="000000"/>
              <w:bottom w:val="single" w:sz="1" w:space="0" w:color="000000"/>
              <w:right w:val="single" w:sz="1" w:space="0" w:color="000000"/>
            </w:tcBorders>
          </w:tcPr>
          <w:p w:rsidR="00EB5784" w:rsidRDefault="00EB5784" w:rsidP="0062666B">
            <w:pPr>
              <w:snapToGrid w:val="0"/>
              <w:jc w:val="center"/>
              <w:rPr>
                <w:i/>
                <w:iCs/>
                <w:lang w:val="ru-RU"/>
              </w:rPr>
            </w:pPr>
            <w:r>
              <w:rPr>
                <w:i/>
                <w:iCs/>
                <w:lang w:val="ru-RU"/>
              </w:rPr>
              <w:t xml:space="preserve">Место </w:t>
            </w:r>
          </w:p>
        </w:tc>
      </w:tr>
      <w:tr w:rsidR="00EB5784" w:rsidTr="0062666B">
        <w:tc>
          <w:tcPr>
            <w:tcW w:w="359" w:type="dxa"/>
            <w:tcBorders>
              <w:left w:val="single" w:sz="1" w:space="0" w:color="000000"/>
              <w:bottom w:val="single" w:sz="1" w:space="0" w:color="000000"/>
            </w:tcBorders>
          </w:tcPr>
          <w:p w:rsidR="00EB5784" w:rsidRDefault="00EB5784" w:rsidP="0062666B">
            <w:pPr>
              <w:pStyle w:val="a4"/>
            </w:pPr>
            <w:r>
              <w:t>1</w:t>
            </w:r>
          </w:p>
        </w:tc>
        <w:tc>
          <w:tcPr>
            <w:tcW w:w="2200" w:type="dxa"/>
            <w:tcBorders>
              <w:left w:val="single" w:sz="1" w:space="0" w:color="000000"/>
              <w:bottom w:val="single" w:sz="1" w:space="0" w:color="000000"/>
            </w:tcBorders>
          </w:tcPr>
          <w:p w:rsidR="00EB5784" w:rsidRDefault="00EB5784" w:rsidP="0062666B">
            <w:pPr>
              <w:snapToGrid w:val="0"/>
              <w:jc w:val="center"/>
              <w:rPr>
                <w:lang w:val="ru-RU"/>
              </w:rPr>
            </w:pPr>
            <w:r>
              <w:rPr>
                <w:lang w:val="ru-RU"/>
              </w:rPr>
              <w:t>Грама Дмитрий Михайлович</w:t>
            </w:r>
          </w:p>
        </w:tc>
        <w:tc>
          <w:tcPr>
            <w:tcW w:w="1960" w:type="dxa"/>
            <w:tcBorders>
              <w:left w:val="single" w:sz="1" w:space="0" w:color="000000"/>
              <w:bottom w:val="single" w:sz="1" w:space="0" w:color="000000"/>
            </w:tcBorders>
          </w:tcPr>
          <w:p w:rsidR="00EB5784" w:rsidRDefault="00EB5784" w:rsidP="0062666B">
            <w:pPr>
              <w:pStyle w:val="a4"/>
              <w:jc w:val="center"/>
              <w:rPr>
                <w:lang w:val="ru-RU"/>
              </w:rPr>
            </w:pPr>
            <w:r>
              <w:rPr>
                <w:lang w:val="ru-RU"/>
              </w:rPr>
              <w:t>г. Югорск</w:t>
            </w:r>
          </w:p>
        </w:tc>
        <w:tc>
          <w:tcPr>
            <w:tcW w:w="3780" w:type="dxa"/>
            <w:tcBorders>
              <w:left w:val="single" w:sz="1" w:space="0" w:color="000000"/>
              <w:bottom w:val="single" w:sz="1" w:space="0" w:color="000000"/>
            </w:tcBorders>
          </w:tcPr>
          <w:p w:rsidR="00EB5784" w:rsidRDefault="00EB5784" w:rsidP="0062666B">
            <w:pPr>
              <w:snapToGrid w:val="0"/>
              <w:rPr>
                <w:lang w:val="ru-RU"/>
              </w:rPr>
            </w:pPr>
            <w:r>
              <w:rPr>
                <w:lang w:val="ru-RU"/>
              </w:rPr>
              <w:t>«Автономное теплоснабжение, как решение проблем жилищно — коммунального хозяйства»</w:t>
            </w:r>
          </w:p>
        </w:tc>
        <w:tc>
          <w:tcPr>
            <w:tcW w:w="1778" w:type="dxa"/>
            <w:tcBorders>
              <w:left w:val="single" w:sz="1" w:space="0" w:color="000000"/>
              <w:bottom w:val="single" w:sz="1" w:space="0" w:color="000000"/>
              <w:right w:val="single" w:sz="1" w:space="0" w:color="000000"/>
            </w:tcBorders>
          </w:tcPr>
          <w:p w:rsidR="00EB5784" w:rsidRDefault="00EB5784" w:rsidP="0062666B">
            <w:pPr>
              <w:snapToGrid w:val="0"/>
              <w:jc w:val="center"/>
              <w:rPr>
                <w:lang w:val="ru-RU"/>
              </w:rPr>
            </w:pPr>
            <w:r>
              <w:rPr>
                <w:lang w:val="ru-RU"/>
              </w:rPr>
              <w:t>1 место</w:t>
            </w:r>
          </w:p>
        </w:tc>
      </w:tr>
      <w:tr w:rsidR="00EB5784" w:rsidTr="0062666B">
        <w:tc>
          <w:tcPr>
            <w:tcW w:w="359" w:type="dxa"/>
            <w:tcBorders>
              <w:left w:val="single" w:sz="1" w:space="0" w:color="000000"/>
              <w:bottom w:val="single" w:sz="1" w:space="0" w:color="000000"/>
            </w:tcBorders>
          </w:tcPr>
          <w:p w:rsidR="00EB5784" w:rsidRDefault="00EB5784" w:rsidP="0062666B">
            <w:pPr>
              <w:pStyle w:val="a4"/>
            </w:pPr>
            <w:r>
              <w:t>2</w:t>
            </w:r>
          </w:p>
        </w:tc>
        <w:tc>
          <w:tcPr>
            <w:tcW w:w="2200" w:type="dxa"/>
            <w:tcBorders>
              <w:left w:val="single" w:sz="1" w:space="0" w:color="000000"/>
              <w:bottom w:val="single" w:sz="1" w:space="0" w:color="000000"/>
            </w:tcBorders>
          </w:tcPr>
          <w:p w:rsidR="00EB5784" w:rsidRDefault="00EB5784" w:rsidP="0062666B">
            <w:pPr>
              <w:pStyle w:val="a4"/>
              <w:snapToGrid w:val="0"/>
              <w:jc w:val="center"/>
              <w:rPr>
                <w:lang w:val="ru-RU"/>
              </w:rPr>
            </w:pPr>
            <w:r>
              <w:rPr>
                <w:lang w:val="ru-RU"/>
              </w:rPr>
              <w:t>Габдулисламов Артур Рашитович</w:t>
            </w:r>
          </w:p>
        </w:tc>
        <w:tc>
          <w:tcPr>
            <w:tcW w:w="1960" w:type="dxa"/>
            <w:tcBorders>
              <w:left w:val="single" w:sz="1" w:space="0" w:color="000000"/>
              <w:bottom w:val="single" w:sz="1" w:space="0" w:color="000000"/>
            </w:tcBorders>
          </w:tcPr>
          <w:p w:rsidR="00EB5784" w:rsidRDefault="00EB5784" w:rsidP="0062666B">
            <w:pPr>
              <w:pStyle w:val="a4"/>
              <w:jc w:val="center"/>
              <w:rPr>
                <w:lang w:val="ru-RU"/>
              </w:rPr>
            </w:pPr>
            <w:r>
              <w:rPr>
                <w:lang w:val="ru-RU"/>
              </w:rPr>
              <w:t>г. Урай</w:t>
            </w:r>
          </w:p>
        </w:tc>
        <w:tc>
          <w:tcPr>
            <w:tcW w:w="3780" w:type="dxa"/>
            <w:tcBorders>
              <w:left w:val="single" w:sz="1" w:space="0" w:color="000000"/>
              <w:bottom w:val="single" w:sz="1" w:space="0" w:color="000000"/>
            </w:tcBorders>
          </w:tcPr>
          <w:p w:rsidR="00EB5784" w:rsidRDefault="00EB5784" w:rsidP="0062666B">
            <w:pPr>
              <w:pStyle w:val="a4"/>
              <w:rPr>
                <w:lang w:val="ru-RU"/>
              </w:rPr>
            </w:pPr>
            <w:r>
              <w:rPr>
                <w:lang w:val="ru-RU"/>
              </w:rPr>
              <w:t>«Методика подбора скважин — кандидатов для проведения текущего ремонта скважин»</w:t>
            </w:r>
          </w:p>
        </w:tc>
        <w:tc>
          <w:tcPr>
            <w:tcW w:w="1778" w:type="dxa"/>
            <w:tcBorders>
              <w:left w:val="single" w:sz="1" w:space="0" w:color="000000"/>
              <w:bottom w:val="single" w:sz="1" w:space="0" w:color="000000"/>
              <w:right w:val="single" w:sz="1" w:space="0" w:color="000000"/>
            </w:tcBorders>
          </w:tcPr>
          <w:p w:rsidR="00EB5784" w:rsidRDefault="00EB5784" w:rsidP="0062666B">
            <w:pPr>
              <w:snapToGrid w:val="0"/>
              <w:jc w:val="center"/>
              <w:rPr>
                <w:lang w:val="ru-RU"/>
              </w:rPr>
            </w:pPr>
            <w:r>
              <w:rPr>
                <w:lang w:val="ru-RU"/>
              </w:rPr>
              <w:t>2 место</w:t>
            </w:r>
          </w:p>
        </w:tc>
      </w:tr>
      <w:tr w:rsidR="00EB5784" w:rsidTr="0062666B">
        <w:tc>
          <w:tcPr>
            <w:tcW w:w="359" w:type="dxa"/>
            <w:tcBorders>
              <w:left w:val="single" w:sz="1" w:space="0" w:color="000000"/>
              <w:bottom w:val="single" w:sz="1" w:space="0" w:color="000000"/>
            </w:tcBorders>
          </w:tcPr>
          <w:p w:rsidR="00EB5784" w:rsidRDefault="00EB5784" w:rsidP="0062666B">
            <w:pPr>
              <w:pStyle w:val="a4"/>
            </w:pPr>
            <w:r>
              <w:t>3</w:t>
            </w:r>
          </w:p>
        </w:tc>
        <w:tc>
          <w:tcPr>
            <w:tcW w:w="2200" w:type="dxa"/>
            <w:tcBorders>
              <w:left w:val="single" w:sz="1" w:space="0" w:color="000000"/>
              <w:bottom w:val="single" w:sz="1" w:space="0" w:color="000000"/>
            </w:tcBorders>
          </w:tcPr>
          <w:p w:rsidR="00EB5784" w:rsidRDefault="00EB5784" w:rsidP="0062666B">
            <w:pPr>
              <w:snapToGrid w:val="0"/>
              <w:jc w:val="center"/>
              <w:rPr>
                <w:lang w:val="ru-RU"/>
              </w:rPr>
            </w:pPr>
            <w:r>
              <w:rPr>
                <w:lang w:val="ru-RU"/>
              </w:rPr>
              <w:t>Мельников Андрей Вячеславович</w:t>
            </w:r>
          </w:p>
        </w:tc>
        <w:tc>
          <w:tcPr>
            <w:tcW w:w="1960" w:type="dxa"/>
            <w:tcBorders>
              <w:left w:val="single" w:sz="1" w:space="0" w:color="000000"/>
              <w:bottom w:val="single" w:sz="1" w:space="0" w:color="000000"/>
            </w:tcBorders>
          </w:tcPr>
          <w:p w:rsidR="00EB5784" w:rsidRDefault="00EB5784" w:rsidP="0062666B">
            <w:pPr>
              <w:pStyle w:val="a4"/>
              <w:jc w:val="center"/>
              <w:rPr>
                <w:lang w:val="ru-RU"/>
              </w:rPr>
            </w:pPr>
            <w:r>
              <w:rPr>
                <w:lang w:val="ru-RU"/>
              </w:rPr>
              <w:t>г. Югорск</w:t>
            </w:r>
          </w:p>
        </w:tc>
        <w:tc>
          <w:tcPr>
            <w:tcW w:w="3780" w:type="dxa"/>
            <w:tcBorders>
              <w:left w:val="single" w:sz="1" w:space="0" w:color="000000"/>
              <w:bottom w:val="single" w:sz="1" w:space="0" w:color="000000"/>
            </w:tcBorders>
          </w:tcPr>
          <w:p w:rsidR="00EB5784" w:rsidRDefault="00EB5784" w:rsidP="0062666B">
            <w:pPr>
              <w:snapToGrid w:val="0"/>
              <w:rPr>
                <w:lang w:val="ru-RU"/>
              </w:rPr>
            </w:pPr>
            <w:r>
              <w:rPr>
                <w:lang w:val="ru-RU"/>
              </w:rPr>
              <w:t>«Внедрение системы экологического менеджмента на предприятии»</w:t>
            </w:r>
          </w:p>
        </w:tc>
        <w:tc>
          <w:tcPr>
            <w:tcW w:w="1778" w:type="dxa"/>
            <w:tcBorders>
              <w:left w:val="single" w:sz="1" w:space="0" w:color="000000"/>
              <w:bottom w:val="single" w:sz="1" w:space="0" w:color="000000"/>
              <w:right w:val="single" w:sz="1" w:space="0" w:color="000000"/>
            </w:tcBorders>
          </w:tcPr>
          <w:p w:rsidR="00EB5784" w:rsidRDefault="00EB5784" w:rsidP="0062666B">
            <w:pPr>
              <w:snapToGrid w:val="0"/>
              <w:jc w:val="center"/>
              <w:rPr>
                <w:lang w:val="ru-RU"/>
              </w:rPr>
            </w:pPr>
            <w:r>
              <w:rPr>
                <w:lang w:val="ru-RU"/>
              </w:rPr>
              <w:t>3 место</w:t>
            </w:r>
          </w:p>
        </w:tc>
      </w:tr>
    </w:tbl>
    <w:p w:rsidR="00EB5784" w:rsidRDefault="00EB5784" w:rsidP="00EB5784">
      <w:pPr>
        <w:jc w:val="both"/>
        <w:rPr>
          <w:lang w:val="ru-RU"/>
        </w:rPr>
      </w:pPr>
    </w:p>
    <w:p w:rsidR="00EB5784" w:rsidRDefault="00EB5784" w:rsidP="00EB5784">
      <w:pPr>
        <w:jc w:val="right"/>
        <w:rPr>
          <w:i/>
          <w:iCs/>
          <w:lang w:val="ru-RU"/>
        </w:rPr>
      </w:pPr>
      <w:r>
        <w:rPr>
          <w:i/>
          <w:iCs/>
          <w:lang w:val="ru-RU"/>
        </w:rPr>
        <w:t>номинация «Специалист в области социального управления»:</w:t>
      </w:r>
    </w:p>
    <w:p w:rsidR="00EB5784" w:rsidRDefault="00EB5784" w:rsidP="00EB5784">
      <w:pPr>
        <w:jc w:val="both"/>
        <w:rPr>
          <w:lang w:val="ru-RU"/>
        </w:rPr>
      </w:pPr>
    </w:p>
    <w:tbl>
      <w:tblPr>
        <w:tblW w:w="0" w:type="auto"/>
        <w:tblInd w:w="-62" w:type="dxa"/>
        <w:tblLayout w:type="fixed"/>
        <w:tblCellMar>
          <w:top w:w="55" w:type="dxa"/>
          <w:left w:w="55" w:type="dxa"/>
          <w:bottom w:w="55" w:type="dxa"/>
          <w:right w:w="55" w:type="dxa"/>
        </w:tblCellMar>
        <w:tblLook w:val="0000" w:firstRow="0" w:lastRow="0" w:firstColumn="0" w:lastColumn="0" w:noHBand="0" w:noVBand="0"/>
      </w:tblPr>
      <w:tblGrid>
        <w:gridCol w:w="359"/>
        <w:gridCol w:w="2200"/>
        <w:gridCol w:w="1960"/>
        <w:gridCol w:w="3780"/>
        <w:gridCol w:w="1778"/>
      </w:tblGrid>
      <w:tr w:rsidR="00EB5784" w:rsidTr="0062666B">
        <w:tc>
          <w:tcPr>
            <w:tcW w:w="359" w:type="dxa"/>
            <w:tcBorders>
              <w:top w:val="single" w:sz="1" w:space="0" w:color="000000"/>
              <w:left w:val="single" w:sz="1" w:space="0" w:color="000000"/>
              <w:bottom w:val="single" w:sz="1" w:space="0" w:color="000000"/>
            </w:tcBorders>
          </w:tcPr>
          <w:p w:rsidR="00EB5784" w:rsidRDefault="00EB5784" w:rsidP="0062666B">
            <w:pPr>
              <w:pStyle w:val="a4"/>
              <w:jc w:val="center"/>
              <w:rPr>
                <w:i/>
                <w:iCs/>
              </w:rPr>
            </w:pPr>
            <w:r>
              <w:rPr>
                <w:i/>
                <w:iCs/>
              </w:rPr>
              <w:t>№</w:t>
            </w:r>
          </w:p>
        </w:tc>
        <w:tc>
          <w:tcPr>
            <w:tcW w:w="2200" w:type="dxa"/>
            <w:tcBorders>
              <w:top w:val="single" w:sz="1" w:space="0" w:color="000000"/>
              <w:left w:val="single" w:sz="1" w:space="0" w:color="000000"/>
              <w:bottom w:val="single" w:sz="1" w:space="0" w:color="000000"/>
            </w:tcBorders>
          </w:tcPr>
          <w:p w:rsidR="00EB5784" w:rsidRDefault="00EB5784" w:rsidP="0062666B">
            <w:pPr>
              <w:snapToGrid w:val="0"/>
              <w:jc w:val="center"/>
              <w:rPr>
                <w:i/>
                <w:iCs/>
                <w:lang w:val="ru-RU"/>
              </w:rPr>
            </w:pPr>
            <w:r>
              <w:rPr>
                <w:i/>
                <w:iCs/>
                <w:lang w:val="ru-RU"/>
              </w:rPr>
              <w:t>Ф.И.О. участника</w:t>
            </w:r>
          </w:p>
        </w:tc>
        <w:tc>
          <w:tcPr>
            <w:tcW w:w="1960" w:type="dxa"/>
            <w:tcBorders>
              <w:top w:val="single" w:sz="1" w:space="0" w:color="000000"/>
              <w:left w:val="single" w:sz="1" w:space="0" w:color="000000"/>
              <w:bottom w:val="single" w:sz="1" w:space="0" w:color="000000"/>
            </w:tcBorders>
          </w:tcPr>
          <w:p w:rsidR="00EB5784" w:rsidRDefault="00EB5784" w:rsidP="0062666B">
            <w:pPr>
              <w:pStyle w:val="a4"/>
              <w:jc w:val="center"/>
              <w:rPr>
                <w:i/>
                <w:iCs/>
                <w:lang w:val="ru-RU"/>
              </w:rPr>
            </w:pPr>
            <w:r>
              <w:rPr>
                <w:i/>
                <w:iCs/>
                <w:lang w:val="ru-RU"/>
              </w:rPr>
              <w:t xml:space="preserve">Территория </w:t>
            </w:r>
          </w:p>
        </w:tc>
        <w:tc>
          <w:tcPr>
            <w:tcW w:w="3780" w:type="dxa"/>
            <w:tcBorders>
              <w:top w:val="single" w:sz="1" w:space="0" w:color="000000"/>
              <w:left w:val="single" w:sz="1" w:space="0" w:color="000000"/>
              <w:bottom w:val="single" w:sz="1" w:space="0" w:color="000000"/>
            </w:tcBorders>
          </w:tcPr>
          <w:p w:rsidR="00EB5784" w:rsidRDefault="00EB5784" w:rsidP="0062666B">
            <w:pPr>
              <w:snapToGrid w:val="0"/>
              <w:jc w:val="center"/>
              <w:rPr>
                <w:i/>
                <w:iCs/>
                <w:lang w:val="ru-RU"/>
              </w:rPr>
            </w:pPr>
            <w:r>
              <w:rPr>
                <w:i/>
                <w:iCs/>
                <w:lang w:val="ru-RU"/>
              </w:rPr>
              <w:t>Тема проекта</w:t>
            </w:r>
          </w:p>
        </w:tc>
        <w:tc>
          <w:tcPr>
            <w:tcW w:w="1778" w:type="dxa"/>
            <w:tcBorders>
              <w:top w:val="single" w:sz="1" w:space="0" w:color="000000"/>
              <w:left w:val="single" w:sz="1" w:space="0" w:color="000000"/>
              <w:bottom w:val="single" w:sz="1" w:space="0" w:color="000000"/>
              <w:right w:val="single" w:sz="1" w:space="0" w:color="000000"/>
            </w:tcBorders>
          </w:tcPr>
          <w:p w:rsidR="00EB5784" w:rsidRDefault="00EB5784" w:rsidP="0062666B">
            <w:pPr>
              <w:snapToGrid w:val="0"/>
              <w:jc w:val="center"/>
              <w:rPr>
                <w:i/>
                <w:iCs/>
                <w:lang w:val="ru-RU"/>
              </w:rPr>
            </w:pPr>
            <w:r>
              <w:rPr>
                <w:i/>
                <w:iCs/>
                <w:lang w:val="ru-RU"/>
              </w:rPr>
              <w:t xml:space="preserve">Место </w:t>
            </w:r>
          </w:p>
        </w:tc>
      </w:tr>
      <w:tr w:rsidR="00EB5784" w:rsidTr="0062666B">
        <w:tc>
          <w:tcPr>
            <w:tcW w:w="359" w:type="dxa"/>
            <w:tcBorders>
              <w:left w:val="single" w:sz="1" w:space="0" w:color="000000"/>
              <w:bottom w:val="single" w:sz="1" w:space="0" w:color="000000"/>
            </w:tcBorders>
          </w:tcPr>
          <w:p w:rsidR="00EB5784" w:rsidRDefault="00EB5784" w:rsidP="0062666B">
            <w:pPr>
              <w:pStyle w:val="a4"/>
            </w:pPr>
            <w:r>
              <w:t>1</w:t>
            </w:r>
          </w:p>
        </w:tc>
        <w:tc>
          <w:tcPr>
            <w:tcW w:w="2200" w:type="dxa"/>
            <w:tcBorders>
              <w:left w:val="single" w:sz="1" w:space="0" w:color="000000"/>
              <w:bottom w:val="single" w:sz="1" w:space="0" w:color="000000"/>
            </w:tcBorders>
          </w:tcPr>
          <w:p w:rsidR="00EB5784" w:rsidRDefault="00EB5784" w:rsidP="0062666B">
            <w:pPr>
              <w:pStyle w:val="a4"/>
              <w:snapToGrid w:val="0"/>
              <w:jc w:val="center"/>
              <w:rPr>
                <w:lang w:val="ru-RU"/>
              </w:rPr>
            </w:pPr>
            <w:r>
              <w:rPr>
                <w:lang w:val="ru-RU"/>
              </w:rPr>
              <w:t>Примак Алексей Ильич</w:t>
            </w:r>
          </w:p>
        </w:tc>
        <w:tc>
          <w:tcPr>
            <w:tcW w:w="1960" w:type="dxa"/>
            <w:tcBorders>
              <w:left w:val="single" w:sz="1" w:space="0" w:color="000000"/>
              <w:bottom w:val="single" w:sz="1" w:space="0" w:color="000000"/>
            </w:tcBorders>
          </w:tcPr>
          <w:p w:rsidR="00EB5784" w:rsidRDefault="00EB5784" w:rsidP="0062666B">
            <w:pPr>
              <w:pStyle w:val="a4"/>
              <w:jc w:val="center"/>
              <w:rPr>
                <w:lang w:val="ru-RU"/>
              </w:rPr>
            </w:pPr>
            <w:r>
              <w:rPr>
                <w:lang w:val="ru-RU"/>
              </w:rPr>
              <w:t>г. Урай</w:t>
            </w:r>
          </w:p>
        </w:tc>
        <w:tc>
          <w:tcPr>
            <w:tcW w:w="3780" w:type="dxa"/>
            <w:tcBorders>
              <w:left w:val="single" w:sz="1" w:space="0" w:color="000000"/>
              <w:bottom w:val="single" w:sz="1" w:space="0" w:color="000000"/>
            </w:tcBorders>
          </w:tcPr>
          <w:p w:rsidR="00EB5784" w:rsidRDefault="00EB5784" w:rsidP="0062666B">
            <w:pPr>
              <w:pStyle w:val="a4"/>
              <w:snapToGrid w:val="0"/>
              <w:rPr>
                <w:lang w:val="ru-RU"/>
              </w:rPr>
            </w:pPr>
            <w:r>
              <w:rPr>
                <w:lang w:val="ru-RU"/>
              </w:rPr>
              <w:t>«Патриотическое воспитание посредством реализации телевизионного проекта «Земляк особого назначения»</w:t>
            </w:r>
          </w:p>
        </w:tc>
        <w:tc>
          <w:tcPr>
            <w:tcW w:w="1778" w:type="dxa"/>
            <w:tcBorders>
              <w:left w:val="single" w:sz="1" w:space="0" w:color="000000"/>
              <w:bottom w:val="single" w:sz="1" w:space="0" w:color="000000"/>
              <w:right w:val="single" w:sz="1" w:space="0" w:color="000000"/>
            </w:tcBorders>
          </w:tcPr>
          <w:p w:rsidR="00EB5784" w:rsidRDefault="00EB5784" w:rsidP="0062666B">
            <w:pPr>
              <w:snapToGrid w:val="0"/>
              <w:jc w:val="center"/>
              <w:rPr>
                <w:lang w:val="ru-RU"/>
              </w:rPr>
            </w:pPr>
            <w:r>
              <w:rPr>
                <w:lang w:val="ru-RU"/>
              </w:rPr>
              <w:t>1 место</w:t>
            </w:r>
          </w:p>
        </w:tc>
      </w:tr>
      <w:tr w:rsidR="00EB5784" w:rsidTr="0062666B">
        <w:tc>
          <w:tcPr>
            <w:tcW w:w="359" w:type="dxa"/>
            <w:tcBorders>
              <w:left w:val="single" w:sz="1" w:space="0" w:color="000000"/>
              <w:bottom w:val="single" w:sz="1" w:space="0" w:color="000000"/>
            </w:tcBorders>
          </w:tcPr>
          <w:p w:rsidR="00EB5784" w:rsidRDefault="00EB5784" w:rsidP="0062666B">
            <w:pPr>
              <w:pStyle w:val="a4"/>
            </w:pPr>
            <w:r>
              <w:t>2</w:t>
            </w:r>
          </w:p>
        </w:tc>
        <w:tc>
          <w:tcPr>
            <w:tcW w:w="2200" w:type="dxa"/>
            <w:tcBorders>
              <w:left w:val="single" w:sz="1" w:space="0" w:color="000000"/>
              <w:bottom w:val="single" w:sz="1" w:space="0" w:color="000000"/>
            </w:tcBorders>
          </w:tcPr>
          <w:p w:rsidR="00EB5784" w:rsidRDefault="00EB5784" w:rsidP="0062666B">
            <w:pPr>
              <w:pStyle w:val="a4"/>
              <w:snapToGrid w:val="0"/>
              <w:jc w:val="center"/>
              <w:rPr>
                <w:lang w:val="ru-RU"/>
              </w:rPr>
            </w:pPr>
            <w:r>
              <w:rPr>
                <w:lang w:val="ru-RU"/>
              </w:rPr>
              <w:t>Морозова Ирина Андреевна</w:t>
            </w:r>
          </w:p>
        </w:tc>
        <w:tc>
          <w:tcPr>
            <w:tcW w:w="1960" w:type="dxa"/>
            <w:tcBorders>
              <w:left w:val="single" w:sz="1" w:space="0" w:color="000000"/>
              <w:bottom w:val="single" w:sz="1" w:space="0" w:color="000000"/>
            </w:tcBorders>
          </w:tcPr>
          <w:p w:rsidR="00EB5784" w:rsidRDefault="00EB5784" w:rsidP="0062666B">
            <w:pPr>
              <w:pStyle w:val="a4"/>
              <w:jc w:val="center"/>
              <w:rPr>
                <w:lang w:val="ru-RU"/>
              </w:rPr>
            </w:pPr>
            <w:r>
              <w:rPr>
                <w:lang w:val="ru-RU"/>
              </w:rPr>
              <w:t>г. Советский</w:t>
            </w:r>
          </w:p>
        </w:tc>
        <w:tc>
          <w:tcPr>
            <w:tcW w:w="3780" w:type="dxa"/>
            <w:tcBorders>
              <w:left w:val="single" w:sz="1" w:space="0" w:color="000000"/>
              <w:bottom w:val="single" w:sz="1" w:space="0" w:color="000000"/>
            </w:tcBorders>
          </w:tcPr>
          <w:p w:rsidR="00EB5784" w:rsidRDefault="00EB5784" w:rsidP="0062666B">
            <w:pPr>
              <w:pStyle w:val="a4"/>
              <w:rPr>
                <w:lang w:val="ru-RU"/>
              </w:rPr>
            </w:pPr>
            <w:r>
              <w:rPr>
                <w:lang w:val="ru-RU"/>
              </w:rPr>
              <w:t>«Дом милосердия. Оказание социальной и духовной помощи лицам, оказавшимся в трудной жизненной ситуации»</w:t>
            </w:r>
          </w:p>
        </w:tc>
        <w:tc>
          <w:tcPr>
            <w:tcW w:w="1778" w:type="dxa"/>
            <w:tcBorders>
              <w:left w:val="single" w:sz="1" w:space="0" w:color="000000"/>
              <w:bottom w:val="single" w:sz="1" w:space="0" w:color="000000"/>
              <w:right w:val="single" w:sz="1" w:space="0" w:color="000000"/>
            </w:tcBorders>
          </w:tcPr>
          <w:p w:rsidR="00EB5784" w:rsidRDefault="00EB5784" w:rsidP="0062666B">
            <w:pPr>
              <w:snapToGrid w:val="0"/>
              <w:jc w:val="center"/>
              <w:rPr>
                <w:lang w:val="ru-RU"/>
              </w:rPr>
            </w:pPr>
            <w:r>
              <w:rPr>
                <w:lang w:val="ru-RU"/>
              </w:rPr>
              <w:t>2 место</w:t>
            </w:r>
          </w:p>
        </w:tc>
      </w:tr>
      <w:tr w:rsidR="00EB5784" w:rsidTr="0062666B">
        <w:tc>
          <w:tcPr>
            <w:tcW w:w="359" w:type="dxa"/>
            <w:tcBorders>
              <w:left w:val="single" w:sz="1" w:space="0" w:color="000000"/>
              <w:bottom w:val="single" w:sz="1" w:space="0" w:color="000000"/>
            </w:tcBorders>
          </w:tcPr>
          <w:p w:rsidR="00EB5784" w:rsidRDefault="00EB5784" w:rsidP="0062666B">
            <w:pPr>
              <w:pStyle w:val="a4"/>
            </w:pPr>
            <w:r>
              <w:t>3</w:t>
            </w:r>
          </w:p>
        </w:tc>
        <w:tc>
          <w:tcPr>
            <w:tcW w:w="2200" w:type="dxa"/>
            <w:tcBorders>
              <w:left w:val="single" w:sz="1" w:space="0" w:color="000000"/>
              <w:bottom w:val="single" w:sz="1" w:space="0" w:color="000000"/>
            </w:tcBorders>
          </w:tcPr>
          <w:p w:rsidR="00EB5784" w:rsidRDefault="00EB5784" w:rsidP="0062666B">
            <w:pPr>
              <w:snapToGrid w:val="0"/>
              <w:jc w:val="center"/>
              <w:rPr>
                <w:lang w:val="ru-RU"/>
              </w:rPr>
            </w:pPr>
            <w:r>
              <w:rPr>
                <w:lang w:val="ru-RU"/>
              </w:rPr>
              <w:t>Зарубина Наталья Александровна</w:t>
            </w:r>
          </w:p>
        </w:tc>
        <w:tc>
          <w:tcPr>
            <w:tcW w:w="1960" w:type="dxa"/>
            <w:tcBorders>
              <w:left w:val="single" w:sz="1" w:space="0" w:color="000000"/>
              <w:bottom w:val="single" w:sz="1" w:space="0" w:color="000000"/>
            </w:tcBorders>
          </w:tcPr>
          <w:p w:rsidR="00EB5784" w:rsidRDefault="00EB5784" w:rsidP="0062666B">
            <w:pPr>
              <w:pStyle w:val="a4"/>
              <w:jc w:val="center"/>
              <w:rPr>
                <w:lang w:val="ru-RU"/>
              </w:rPr>
            </w:pPr>
            <w:r>
              <w:rPr>
                <w:lang w:val="ru-RU"/>
              </w:rPr>
              <w:t>г. Урай</w:t>
            </w:r>
          </w:p>
        </w:tc>
        <w:tc>
          <w:tcPr>
            <w:tcW w:w="3780" w:type="dxa"/>
            <w:tcBorders>
              <w:left w:val="single" w:sz="1" w:space="0" w:color="000000"/>
              <w:bottom w:val="single" w:sz="1" w:space="0" w:color="000000"/>
            </w:tcBorders>
          </w:tcPr>
          <w:p w:rsidR="00EB5784" w:rsidRDefault="00EB5784" w:rsidP="0062666B">
            <w:pPr>
              <w:pStyle w:val="a4"/>
              <w:snapToGrid w:val="0"/>
              <w:rPr>
                <w:lang w:val="ru-RU"/>
              </w:rPr>
            </w:pPr>
            <w:r>
              <w:rPr>
                <w:lang w:val="ru-RU"/>
              </w:rPr>
              <w:t>«Дом милосердия. Оказание социальной и духовной помощи лицам, оказавшимся в трудной жизненной ситуации»</w:t>
            </w:r>
          </w:p>
        </w:tc>
        <w:tc>
          <w:tcPr>
            <w:tcW w:w="1778" w:type="dxa"/>
            <w:tcBorders>
              <w:left w:val="single" w:sz="1" w:space="0" w:color="000000"/>
              <w:bottom w:val="single" w:sz="1" w:space="0" w:color="000000"/>
              <w:right w:val="single" w:sz="1" w:space="0" w:color="000000"/>
            </w:tcBorders>
          </w:tcPr>
          <w:p w:rsidR="00EB5784" w:rsidRDefault="00EB5784" w:rsidP="0062666B">
            <w:pPr>
              <w:snapToGrid w:val="0"/>
              <w:jc w:val="center"/>
              <w:rPr>
                <w:lang w:val="ru-RU"/>
              </w:rPr>
            </w:pPr>
            <w:r>
              <w:rPr>
                <w:lang w:val="ru-RU"/>
              </w:rPr>
              <w:t>3 место</w:t>
            </w:r>
          </w:p>
        </w:tc>
      </w:tr>
    </w:tbl>
    <w:p w:rsidR="00EB5784" w:rsidRDefault="00EB5784" w:rsidP="00EB5784">
      <w:pPr>
        <w:jc w:val="both"/>
      </w:pPr>
    </w:p>
    <w:p w:rsidR="00EB5784" w:rsidRDefault="00EB5784" w:rsidP="00EB5784">
      <w:pPr>
        <w:jc w:val="right"/>
        <w:rPr>
          <w:i/>
          <w:iCs/>
          <w:lang w:val="ru-RU"/>
        </w:rPr>
      </w:pPr>
      <w:r>
        <w:rPr>
          <w:i/>
          <w:iCs/>
          <w:lang w:val="ru-RU"/>
        </w:rPr>
        <w:t>номинация «Молодой ученый Югры»:</w:t>
      </w:r>
    </w:p>
    <w:p w:rsidR="00EB5784" w:rsidRDefault="00EB5784" w:rsidP="00EB5784">
      <w:pPr>
        <w:jc w:val="both"/>
      </w:pPr>
    </w:p>
    <w:tbl>
      <w:tblPr>
        <w:tblW w:w="0" w:type="auto"/>
        <w:tblInd w:w="-62" w:type="dxa"/>
        <w:tblLayout w:type="fixed"/>
        <w:tblCellMar>
          <w:top w:w="55" w:type="dxa"/>
          <w:left w:w="55" w:type="dxa"/>
          <w:bottom w:w="55" w:type="dxa"/>
          <w:right w:w="55" w:type="dxa"/>
        </w:tblCellMar>
        <w:tblLook w:val="0000" w:firstRow="0" w:lastRow="0" w:firstColumn="0" w:lastColumn="0" w:noHBand="0" w:noVBand="0"/>
      </w:tblPr>
      <w:tblGrid>
        <w:gridCol w:w="359"/>
        <w:gridCol w:w="2200"/>
        <w:gridCol w:w="1960"/>
        <w:gridCol w:w="3780"/>
        <w:gridCol w:w="1778"/>
      </w:tblGrid>
      <w:tr w:rsidR="00EB5784" w:rsidTr="0062666B">
        <w:tc>
          <w:tcPr>
            <w:tcW w:w="359" w:type="dxa"/>
            <w:tcBorders>
              <w:top w:val="single" w:sz="1" w:space="0" w:color="000000"/>
              <w:left w:val="single" w:sz="1" w:space="0" w:color="000000"/>
              <w:bottom w:val="single" w:sz="1" w:space="0" w:color="000000"/>
            </w:tcBorders>
          </w:tcPr>
          <w:p w:rsidR="00EB5784" w:rsidRDefault="00EB5784" w:rsidP="0062666B">
            <w:pPr>
              <w:pStyle w:val="a4"/>
              <w:jc w:val="center"/>
              <w:rPr>
                <w:i/>
                <w:iCs/>
              </w:rPr>
            </w:pPr>
            <w:r>
              <w:rPr>
                <w:i/>
                <w:iCs/>
              </w:rPr>
              <w:t>№</w:t>
            </w:r>
          </w:p>
        </w:tc>
        <w:tc>
          <w:tcPr>
            <w:tcW w:w="2200" w:type="dxa"/>
            <w:tcBorders>
              <w:top w:val="single" w:sz="1" w:space="0" w:color="000000"/>
              <w:left w:val="single" w:sz="1" w:space="0" w:color="000000"/>
              <w:bottom w:val="single" w:sz="1" w:space="0" w:color="000000"/>
            </w:tcBorders>
          </w:tcPr>
          <w:p w:rsidR="00EB5784" w:rsidRDefault="00EB5784" w:rsidP="0062666B">
            <w:pPr>
              <w:snapToGrid w:val="0"/>
              <w:jc w:val="center"/>
              <w:rPr>
                <w:i/>
                <w:iCs/>
                <w:lang w:val="ru-RU"/>
              </w:rPr>
            </w:pPr>
            <w:r>
              <w:rPr>
                <w:i/>
                <w:iCs/>
                <w:lang w:val="ru-RU"/>
              </w:rPr>
              <w:t>Ф.И.О. участника</w:t>
            </w:r>
          </w:p>
        </w:tc>
        <w:tc>
          <w:tcPr>
            <w:tcW w:w="1960" w:type="dxa"/>
            <w:tcBorders>
              <w:top w:val="single" w:sz="1" w:space="0" w:color="000000"/>
              <w:left w:val="single" w:sz="1" w:space="0" w:color="000000"/>
              <w:bottom w:val="single" w:sz="1" w:space="0" w:color="000000"/>
            </w:tcBorders>
          </w:tcPr>
          <w:p w:rsidR="00EB5784" w:rsidRDefault="00EB5784" w:rsidP="0062666B">
            <w:pPr>
              <w:pStyle w:val="a4"/>
              <w:jc w:val="center"/>
              <w:rPr>
                <w:i/>
                <w:iCs/>
                <w:lang w:val="ru-RU"/>
              </w:rPr>
            </w:pPr>
            <w:r>
              <w:rPr>
                <w:i/>
                <w:iCs/>
                <w:lang w:val="ru-RU"/>
              </w:rPr>
              <w:t xml:space="preserve">Территория </w:t>
            </w:r>
          </w:p>
        </w:tc>
        <w:tc>
          <w:tcPr>
            <w:tcW w:w="3780" w:type="dxa"/>
            <w:tcBorders>
              <w:top w:val="single" w:sz="1" w:space="0" w:color="000000"/>
              <w:left w:val="single" w:sz="1" w:space="0" w:color="000000"/>
              <w:bottom w:val="single" w:sz="1" w:space="0" w:color="000000"/>
            </w:tcBorders>
          </w:tcPr>
          <w:p w:rsidR="00EB5784" w:rsidRDefault="00EB5784" w:rsidP="0062666B">
            <w:pPr>
              <w:snapToGrid w:val="0"/>
              <w:jc w:val="center"/>
              <w:rPr>
                <w:i/>
                <w:iCs/>
                <w:lang w:val="ru-RU"/>
              </w:rPr>
            </w:pPr>
            <w:r>
              <w:rPr>
                <w:i/>
                <w:iCs/>
                <w:lang w:val="ru-RU"/>
              </w:rPr>
              <w:t>Тема проекта</w:t>
            </w:r>
          </w:p>
        </w:tc>
        <w:tc>
          <w:tcPr>
            <w:tcW w:w="1778" w:type="dxa"/>
            <w:tcBorders>
              <w:top w:val="single" w:sz="1" w:space="0" w:color="000000"/>
              <w:left w:val="single" w:sz="1" w:space="0" w:color="000000"/>
              <w:bottom w:val="single" w:sz="1" w:space="0" w:color="000000"/>
              <w:right w:val="single" w:sz="1" w:space="0" w:color="000000"/>
            </w:tcBorders>
          </w:tcPr>
          <w:p w:rsidR="00EB5784" w:rsidRDefault="00EB5784" w:rsidP="0062666B">
            <w:pPr>
              <w:snapToGrid w:val="0"/>
              <w:jc w:val="center"/>
              <w:rPr>
                <w:i/>
                <w:iCs/>
                <w:lang w:val="ru-RU"/>
              </w:rPr>
            </w:pPr>
            <w:r>
              <w:rPr>
                <w:i/>
                <w:iCs/>
                <w:lang w:val="ru-RU"/>
              </w:rPr>
              <w:t xml:space="preserve">Место </w:t>
            </w:r>
          </w:p>
        </w:tc>
      </w:tr>
      <w:tr w:rsidR="00EB5784" w:rsidTr="0062666B">
        <w:tc>
          <w:tcPr>
            <w:tcW w:w="359" w:type="dxa"/>
            <w:tcBorders>
              <w:left w:val="single" w:sz="1" w:space="0" w:color="000000"/>
              <w:bottom w:val="single" w:sz="1" w:space="0" w:color="000000"/>
            </w:tcBorders>
          </w:tcPr>
          <w:p w:rsidR="00EB5784" w:rsidRDefault="00EB5784" w:rsidP="0062666B">
            <w:pPr>
              <w:pStyle w:val="a4"/>
            </w:pPr>
            <w:r>
              <w:t>1</w:t>
            </w:r>
          </w:p>
        </w:tc>
        <w:tc>
          <w:tcPr>
            <w:tcW w:w="2200" w:type="dxa"/>
            <w:tcBorders>
              <w:left w:val="single" w:sz="1" w:space="0" w:color="000000"/>
              <w:bottom w:val="single" w:sz="1" w:space="0" w:color="000000"/>
            </w:tcBorders>
          </w:tcPr>
          <w:p w:rsidR="00EB5784" w:rsidRDefault="00EB5784" w:rsidP="0062666B">
            <w:pPr>
              <w:pStyle w:val="a4"/>
              <w:snapToGrid w:val="0"/>
              <w:jc w:val="center"/>
              <w:rPr>
                <w:lang w:val="ru-RU"/>
              </w:rPr>
            </w:pPr>
            <w:r>
              <w:rPr>
                <w:lang w:val="ru-RU"/>
              </w:rPr>
              <w:t>Измайлов Ринат Ильясович</w:t>
            </w:r>
          </w:p>
        </w:tc>
        <w:tc>
          <w:tcPr>
            <w:tcW w:w="1960" w:type="dxa"/>
            <w:tcBorders>
              <w:left w:val="single" w:sz="1" w:space="0" w:color="000000"/>
              <w:bottom w:val="single" w:sz="1" w:space="0" w:color="000000"/>
            </w:tcBorders>
          </w:tcPr>
          <w:p w:rsidR="00EB5784" w:rsidRDefault="00EB5784" w:rsidP="0062666B">
            <w:pPr>
              <w:pStyle w:val="a4"/>
              <w:jc w:val="center"/>
              <w:rPr>
                <w:lang w:val="ru-RU"/>
              </w:rPr>
            </w:pPr>
            <w:r>
              <w:rPr>
                <w:lang w:val="ru-RU"/>
              </w:rPr>
              <w:t>г. Нягань</w:t>
            </w:r>
          </w:p>
        </w:tc>
        <w:tc>
          <w:tcPr>
            <w:tcW w:w="3780" w:type="dxa"/>
            <w:tcBorders>
              <w:left w:val="single" w:sz="1" w:space="0" w:color="000000"/>
              <w:bottom w:val="single" w:sz="1" w:space="0" w:color="000000"/>
            </w:tcBorders>
          </w:tcPr>
          <w:p w:rsidR="00EB5784" w:rsidRDefault="00EB5784" w:rsidP="0062666B">
            <w:pPr>
              <w:pStyle w:val="a4"/>
              <w:rPr>
                <w:lang w:val="ru-RU"/>
              </w:rPr>
            </w:pPr>
            <w:r>
              <w:rPr>
                <w:lang w:val="ru-RU"/>
              </w:rPr>
              <w:t>«Оптимизация лечения больных доброкачественной гиперплазией предстательной железы больших размеров»</w:t>
            </w:r>
          </w:p>
        </w:tc>
        <w:tc>
          <w:tcPr>
            <w:tcW w:w="1778" w:type="dxa"/>
            <w:tcBorders>
              <w:left w:val="single" w:sz="1" w:space="0" w:color="000000"/>
              <w:bottom w:val="single" w:sz="1" w:space="0" w:color="000000"/>
              <w:right w:val="single" w:sz="1" w:space="0" w:color="000000"/>
            </w:tcBorders>
          </w:tcPr>
          <w:p w:rsidR="00EB5784" w:rsidRDefault="00EB5784" w:rsidP="0062666B">
            <w:pPr>
              <w:snapToGrid w:val="0"/>
              <w:jc w:val="center"/>
              <w:rPr>
                <w:lang w:val="ru-RU"/>
              </w:rPr>
            </w:pPr>
            <w:r>
              <w:rPr>
                <w:lang w:val="ru-RU"/>
              </w:rPr>
              <w:t>1 место</w:t>
            </w:r>
          </w:p>
        </w:tc>
      </w:tr>
      <w:tr w:rsidR="00EB5784" w:rsidTr="0062666B">
        <w:tc>
          <w:tcPr>
            <w:tcW w:w="359" w:type="dxa"/>
            <w:tcBorders>
              <w:left w:val="single" w:sz="1" w:space="0" w:color="000000"/>
              <w:bottom w:val="single" w:sz="1" w:space="0" w:color="000000"/>
            </w:tcBorders>
          </w:tcPr>
          <w:p w:rsidR="00EB5784" w:rsidRDefault="00EB5784" w:rsidP="0062666B">
            <w:pPr>
              <w:pStyle w:val="a4"/>
            </w:pPr>
            <w:r>
              <w:t>2</w:t>
            </w:r>
          </w:p>
        </w:tc>
        <w:tc>
          <w:tcPr>
            <w:tcW w:w="2200" w:type="dxa"/>
            <w:tcBorders>
              <w:left w:val="single" w:sz="1" w:space="0" w:color="000000"/>
              <w:bottom w:val="single" w:sz="1" w:space="0" w:color="000000"/>
            </w:tcBorders>
          </w:tcPr>
          <w:p w:rsidR="00EB5784" w:rsidRDefault="00EB5784" w:rsidP="0062666B">
            <w:pPr>
              <w:pStyle w:val="a4"/>
              <w:snapToGrid w:val="0"/>
              <w:jc w:val="center"/>
              <w:rPr>
                <w:lang w:val="ru-RU"/>
              </w:rPr>
            </w:pPr>
            <w:r>
              <w:rPr>
                <w:lang w:val="ru-RU"/>
              </w:rPr>
              <w:t>Максимов Александр Викторович</w:t>
            </w:r>
          </w:p>
        </w:tc>
        <w:tc>
          <w:tcPr>
            <w:tcW w:w="1960" w:type="dxa"/>
            <w:tcBorders>
              <w:left w:val="single" w:sz="1" w:space="0" w:color="000000"/>
              <w:bottom w:val="single" w:sz="1" w:space="0" w:color="000000"/>
            </w:tcBorders>
          </w:tcPr>
          <w:p w:rsidR="00EB5784" w:rsidRDefault="00EB5784" w:rsidP="0062666B">
            <w:pPr>
              <w:pStyle w:val="a4"/>
              <w:jc w:val="center"/>
              <w:rPr>
                <w:lang w:val="ru-RU"/>
              </w:rPr>
            </w:pPr>
            <w:r>
              <w:rPr>
                <w:lang w:val="ru-RU"/>
              </w:rPr>
              <w:t>г. Нягань</w:t>
            </w:r>
          </w:p>
        </w:tc>
        <w:tc>
          <w:tcPr>
            <w:tcW w:w="3780" w:type="dxa"/>
            <w:tcBorders>
              <w:left w:val="single" w:sz="1" w:space="0" w:color="000000"/>
              <w:bottom w:val="single" w:sz="1" w:space="0" w:color="000000"/>
            </w:tcBorders>
          </w:tcPr>
          <w:p w:rsidR="00EB5784" w:rsidRDefault="00EB5784" w:rsidP="0062666B">
            <w:pPr>
              <w:pStyle w:val="a4"/>
              <w:rPr>
                <w:lang w:val="ru-RU"/>
              </w:rPr>
            </w:pPr>
            <w:r>
              <w:rPr>
                <w:lang w:val="ru-RU"/>
              </w:rPr>
              <w:t>«Использование сплава с памятью формы для проведения внутритрубного ремонта трубопроводов»</w:t>
            </w:r>
          </w:p>
        </w:tc>
        <w:tc>
          <w:tcPr>
            <w:tcW w:w="1778" w:type="dxa"/>
            <w:tcBorders>
              <w:left w:val="single" w:sz="1" w:space="0" w:color="000000"/>
              <w:bottom w:val="single" w:sz="1" w:space="0" w:color="000000"/>
              <w:right w:val="single" w:sz="1" w:space="0" w:color="000000"/>
            </w:tcBorders>
          </w:tcPr>
          <w:p w:rsidR="00EB5784" w:rsidRDefault="00EB5784" w:rsidP="0062666B">
            <w:pPr>
              <w:snapToGrid w:val="0"/>
              <w:jc w:val="center"/>
              <w:rPr>
                <w:lang w:val="ru-RU"/>
              </w:rPr>
            </w:pPr>
            <w:r>
              <w:rPr>
                <w:lang w:val="ru-RU"/>
              </w:rPr>
              <w:t>2 место</w:t>
            </w:r>
          </w:p>
        </w:tc>
      </w:tr>
      <w:tr w:rsidR="00EB5784" w:rsidTr="0062666B">
        <w:tc>
          <w:tcPr>
            <w:tcW w:w="359" w:type="dxa"/>
            <w:tcBorders>
              <w:left w:val="single" w:sz="1" w:space="0" w:color="000000"/>
              <w:bottom w:val="single" w:sz="1" w:space="0" w:color="000000"/>
            </w:tcBorders>
          </w:tcPr>
          <w:p w:rsidR="00EB5784" w:rsidRDefault="00EB5784" w:rsidP="0062666B">
            <w:pPr>
              <w:pStyle w:val="a4"/>
            </w:pPr>
            <w:r>
              <w:t>3</w:t>
            </w:r>
          </w:p>
        </w:tc>
        <w:tc>
          <w:tcPr>
            <w:tcW w:w="2200" w:type="dxa"/>
            <w:tcBorders>
              <w:left w:val="single" w:sz="1" w:space="0" w:color="000000"/>
              <w:bottom w:val="single" w:sz="1" w:space="0" w:color="000000"/>
            </w:tcBorders>
          </w:tcPr>
          <w:p w:rsidR="00EB5784" w:rsidRDefault="00EB5784" w:rsidP="0062666B">
            <w:pPr>
              <w:pStyle w:val="a4"/>
              <w:snapToGrid w:val="0"/>
              <w:jc w:val="center"/>
              <w:rPr>
                <w:lang w:val="ru-RU"/>
              </w:rPr>
            </w:pPr>
            <w:r>
              <w:rPr>
                <w:lang w:val="ru-RU"/>
              </w:rPr>
              <w:t xml:space="preserve">Богданов </w:t>
            </w:r>
            <w:r>
              <w:rPr>
                <w:lang w:val="ru-RU"/>
              </w:rPr>
              <w:lastRenderedPageBreak/>
              <w:t>Александр Сергеевич</w:t>
            </w:r>
          </w:p>
        </w:tc>
        <w:tc>
          <w:tcPr>
            <w:tcW w:w="1960" w:type="dxa"/>
            <w:tcBorders>
              <w:left w:val="single" w:sz="1" w:space="0" w:color="000000"/>
              <w:bottom w:val="single" w:sz="1" w:space="0" w:color="000000"/>
            </w:tcBorders>
          </w:tcPr>
          <w:p w:rsidR="00EB5784" w:rsidRDefault="00EB5784" w:rsidP="0062666B">
            <w:pPr>
              <w:pStyle w:val="a4"/>
              <w:jc w:val="center"/>
              <w:rPr>
                <w:lang w:val="ru-RU"/>
              </w:rPr>
            </w:pPr>
            <w:r>
              <w:rPr>
                <w:lang w:val="ru-RU"/>
              </w:rPr>
              <w:lastRenderedPageBreak/>
              <w:t xml:space="preserve">Белоярский </w:t>
            </w:r>
            <w:r>
              <w:rPr>
                <w:lang w:val="ru-RU"/>
              </w:rPr>
              <w:lastRenderedPageBreak/>
              <w:t>район</w:t>
            </w:r>
          </w:p>
        </w:tc>
        <w:tc>
          <w:tcPr>
            <w:tcW w:w="3780" w:type="dxa"/>
            <w:tcBorders>
              <w:left w:val="single" w:sz="1" w:space="0" w:color="000000"/>
              <w:bottom w:val="single" w:sz="1" w:space="0" w:color="000000"/>
            </w:tcBorders>
          </w:tcPr>
          <w:p w:rsidR="00EB5784" w:rsidRDefault="00EB5784" w:rsidP="0062666B">
            <w:pPr>
              <w:pStyle w:val="a4"/>
              <w:snapToGrid w:val="0"/>
              <w:rPr>
                <w:lang w:val="ru-RU"/>
              </w:rPr>
            </w:pPr>
            <w:r>
              <w:rPr>
                <w:lang w:val="ru-RU"/>
              </w:rPr>
              <w:lastRenderedPageBreak/>
              <w:t xml:space="preserve">«Эффективность использования </w:t>
            </w:r>
            <w:r>
              <w:rPr>
                <w:lang w:val="ru-RU"/>
              </w:rPr>
              <w:lastRenderedPageBreak/>
              <w:t>нейросонографии врачом — неврологом в лечении перинатальных поражений центральной нервной системы гипоксического генеза у детей на этапах оказания медицинской помощи»</w:t>
            </w:r>
          </w:p>
        </w:tc>
        <w:tc>
          <w:tcPr>
            <w:tcW w:w="1778" w:type="dxa"/>
            <w:tcBorders>
              <w:left w:val="single" w:sz="1" w:space="0" w:color="000000"/>
              <w:bottom w:val="single" w:sz="1" w:space="0" w:color="000000"/>
              <w:right w:val="single" w:sz="1" w:space="0" w:color="000000"/>
            </w:tcBorders>
          </w:tcPr>
          <w:p w:rsidR="00EB5784" w:rsidRDefault="00EB5784" w:rsidP="0062666B">
            <w:pPr>
              <w:snapToGrid w:val="0"/>
              <w:jc w:val="center"/>
              <w:rPr>
                <w:lang w:val="ru-RU"/>
              </w:rPr>
            </w:pPr>
            <w:r>
              <w:rPr>
                <w:lang w:val="ru-RU"/>
              </w:rPr>
              <w:lastRenderedPageBreak/>
              <w:t>3 место</w:t>
            </w:r>
          </w:p>
        </w:tc>
      </w:tr>
    </w:tbl>
    <w:p w:rsidR="00EB5784" w:rsidRDefault="00EB5784" w:rsidP="00EB5784">
      <w:pPr>
        <w:jc w:val="both"/>
      </w:pPr>
    </w:p>
    <w:p w:rsidR="00EB5784" w:rsidRDefault="00EB5784" w:rsidP="00EB5784">
      <w:pPr>
        <w:ind w:firstLine="540"/>
        <w:jc w:val="both"/>
        <w:rPr>
          <w:lang w:val="ru-RU"/>
        </w:rPr>
      </w:pPr>
      <w:r>
        <w:rPr>
          <w:lang w:val="ru-RU"/>
        </w:rPr>
        <w:t>Все конкурсанты, занявшие 1-е места представили свое муниципальное образование 30 ноября в городе Ханты — Мансийске в финале окружного молодежного конкурса «Золотое будущее Югры»,.по результатам которого участник города Югорска занял 3-е призовое место.</w:t>
      </w:r>
    </w:p>
    <w:p w:rsidR="00EB5784" w:rsidRDefault="00EB5784" w:rsidP="00EB5784">
      <w:pPr>
        <w:jc w:val="both"/>
      </w:pPr>
    </w:p>
    <w:p w:rsidR="00EB5784" w:rsidRDefault="00EB5784" w:rsidP="00EB5784">
      <w:pPr>
        <w:ind w:firstLine="555"/>
        <w:jc w:val="both"/>
        <w:rPr>
          <w:lang w:val="ru-RU"/>
        </w:rPr>
      </w:pPr>
      <w:r>
        <w:rPr>
          <w:lang w:val="ru-RU"/>
        </w:rPr>
        <w:t xml:space="preserve">С </w:t>
      </w:r>
      <w:r>
        <w:t xml:space="preserve">28.10 – 01.11 </w:t>
      </w:r>
      <w:r>
        <w:rPr>
          <w:lang w:val="ru-RU"/>
        </w:rPr>
        <w:t>в г. Сургуте прошел окружной конкурс лидеров и руководителей детских и молодежных объединений «Лидер ХХ1 века», на котором г. Югорск был представлен руководителем клуба молодых семей и студентом политехнического колледжа. В течение всех дней участникам была предложена насыщенная программа, включающая в себя:</w:t>
      </w:r>
    </w:p>
    <w:p w:rsidR="00EB5784" w:rsidRDefault="00EB5784" w:rsidP="00EB5784">
      <w:pPr>
        <w:jc w:val="both"/>
        <w:rPr>
          <w:lang w:val="ru-RU"/>
        </w:rPr>
      </w:pPr>
      <w:r>
        <w:rPr>
          <w:lang w:val="ru-RU"/>
        </w:rPr>
        <w:t>- самопрезентацию участников;</w:t>
      </w:r>
    </w:p>
    <w:p w:rsidR="00EB5784" w:rsidRDefault="00EB5784" w:rsidP="00EB5784">
      <w:pPr>
        <w:jc w:val="both"/>
        <w:rPr>
          <w:lang w:val="ru-RU"/>
        </w:rPr>
      </w:pPr>
      <w:r>
        <w:rPr>
          <w:lang w:val="ru-RU"/>
        </w:rPr>
        <w:t>- работу над социальными проектами в игре «Проектный конвейер»;</w:t>
      </w:r>
    </w:p>
    <w:p w:rsidR="00EB5784" w:rsidRDefault="00EB5784" w:rsidP="00EB5784">
      <w:pPr>
        <w:jc w:val="both"/>
        <w:rPr>
          <w:lang w:val="ru-RU"/>
        </w:rPr>
      </w:pPr>
      <w:r>
        <w:rPr>
          <w:lang w:val="ru-RU"/>
        </w:rPr>
        <w:t>- тренинги;</w:t>
      </w:r>
    </w:p>
    <w:p w:rsidR="00EB5784" w:rsidRDefault="00EB5784" w:rsidP="00EB5784">
      <w:pPr>
        <w:jc w:val="both"/>
        <w:rPr>
          <w:lang w:val="ru-RU"/>
        </w:rPr>
      </w:pPr>
      <w:r>
        <w:rPr>
          <w:lang w:val="ru-RU"/>
        </w:rPr>
        <w:t>- дискуссионные программы и многое другое.</w:t>
      </w:r>
    </w:p>
    <w:p w:rsidR="00EB5784" w:rsidRDefault="00EB5784" w:rsidP="00EB5784">
      <w:pPr>
        <w:jc w:val="both"/>
        <w:rPr>
          <w:lang w:val="ru-RU"/>
        </w:rPr>
      </w:pPr>
      <w:r>
        <w:rPr>
          <w:lang w:val="ru-RU"/>
        </w:rPr>
        <w:t>По итогам конкурса г. Югорск был отмечен Сертификатом окружного конкурса.</w:t>
      </w:r>
    </w:p>
    <w:p w:rsidR="00EB5784" w:rsidRDefault="00EB5784" w:rsidP="00EB5784">
      <w:pPr>
        <w:jc w:val="both"/>
        <w:rPr>
          <w:lang w:val="ru-RU"/>
        </w:rPr>
      </w:pPr>
    </w:p>
    <w:p w:rsidR="00EB5784" w:rsidRDefault="00EB5784" w:rsidP="00EB5784">
      <w:pPr>
        <w:ind w:firstLine="555"/>
        <w:jc w:val="both"/>
        <w:rPr>
          <w:lang w:val="ru-RU"/>
        </w:rPr>
      </w:pPr>
      <w:r>
        <w:rPr>
          <w:lang w:val="ru-RU"/>
        </w:rPr>
        <w:t>Уже традиционным стало проведение в конце года городского студенческого фестиваля КВН «Студенческий капустник». Мероприятие прошло 02 ноября на сцене КСК «Норд». Все команды были отмечены денежными призами и специальными дипломами в номинациях:</w:t>
      </w:r>
    </w:p>
    <w:p w:rsidR="00EB5784" w:rsidRDefault="00EB5784" w:rsidP="00EB5784">
      <w:pPr>
        <w:jc w:val="both"/>
        <w:rPr>
          <w:lang w:val="ru-RU"/>
        </w:rPr>
      </w:pPr>
      <w:r>
        <w:rPr>
          <w:lang w:val="ru-RU"/>
        </w:rPr>
        <w:t>- «Победители КВН»;</w:t>
      </w:r>
    </w:p>
    <w:p w:rsidR="00EB5784" w:rsidRDefault="00EB5784" w:rsidP="00EB5784">
      <w:pPr>
        <w:jc w:val="both"/>
        <w:rPr>
          <w:lang w:val="ru-RU"/>
        </w:rPr>
      </w:pPr>
      <w:r>
        <w:rPr>
          <w:lang w:val="ru-RU"/>
        </w:rPr>
        <w:t>- «Лучший танец»;</w:t>
      </w:r>
    </w:p>
    <w:p w:rsidR="00EB5784" w:rsidRDefault="00EB5784" w:rsidP="00EB5784">
      <w:pPr>
        <w:jc w:val="both"/>
        <w:rPr>
          <w:lang w:val="ru-RU"/>
        </w:rPr>
      </w:pPr>
      <w:r>
        <w:rPr>
          <w:lang w:val="ru-RU"/>
        </w:rPr>
        <w:t>- «Лучшая песня»;</w:t>
      </w:r>
    </w:p>
    <w:p w:rsidR="00EB5784" w:rsidRDefault="00EB5784" w:rsidP="00EB5784">
      <w:pPr>
        <w:jc w:val="both"/>
        <w:rPr>
          <w:lang w:val="ru-RU"/>
        </w:rPr>
      </w:pPr>
      <w:r>
        <w:rPr>
          <w:lang w:val="ru-RU"/>
        </w:rPr>
        <w:t>- «Оригинальный жанр»;</w:t>
      </w:r>
    </w:p>
    <w:p w:rsidR="00EB5784" w:rsidRDefault="00EB5784" w:rsidP="00EB5784">
      <w:pPr>
        <w:jc w:val="both"/>
        <w:rPr>
          <w:lang w:val="ru-RU"/>
        </w:rPr>
      </w:pPr>
      <w:r>
        <w:rPr>
          <w:lang w:val="ru-RU"/>
        </w:rPr>
        <w:t>- «Актерское мастерство»</w:t>
      </w:r>
    </w:p>
    <w:p w:rsidR="00EB5784" w:rsidRDefault="00EB5784" w:rsidP="00EB5784">
      <w:pPr>
        <w:ind w:firstLine="540"/>
        <w:jc w:val="both"/>
        <w:rPr>
          <w:iCs/>
          <w:color w:val="000000"/>
          <w:lang w:val="ru-RU"/>
        </w:rPr>
      </w:pPr>
      <w:r>
        <w:rPr>
          <w:lang w:val="ru-RU"/>
        </w:rPr>
        <w:t xml:space="preserve">По итогам городского фестиваля было принято решение команду победителя — команда 3-го курса </w:t>
      </w:r>
      <w:r>
        <w:rPr>
          <w:iCs/>
          <w:color w:val="000000"/>
          <w:lang w:val="ru-RU"/>
        </w:rPr>
        <w:t>БУ СПО ХМАО — Югры «Югорский политехнический колледж» направить для участия в КВН «Северная лига» «Оранжевый диплом», где наши студенты заняли 2-е место.</w:t>
      </w:r>
    </w:p>
    <w:p w:rsidR="00EB5784" w:rsidRDefault="00EB5784" w:rsidP="00EB5784">
      <w:pPr>
        <w:ind w:firstLine="540"/>
        <w:jc w:val="both"/>
        <w:rPr>
          <w:lang w:val="ru-RU"/>
        </w:rPr>
      </w:pPr>
    </w:p>
    <w:p w:rsidR="00EB5784" w:rsidRDefault="00EB5784" w:rsidP="00EB5784">
      <w:pPr>
        <w:ind w:firstLine="540"/>
        <w:jc w:val="both"/>
        <w:rPr>
          <w:lang w:val="ru-RU"/>
        </w:rPr>
      </w:pPr>
      <w:r>
        <w:rPr>
          <w:lang w:val="ru-RU"/>
        </w:rPr>
        <w:t>Последние десятилетия в России отмечается «День матери», в рамках которого ежегодно организуются и проводятся праздничные мероприятия по всей стране. Город Югорск не стал из этого исключением. В рамках празднования в городе были организованы и проведены следующие мероприятия:</w:t>
      </w:r>
    </w:p>
    <w:p w:rsidR="00EB5784" w:rsidRDefault="00EB5784" w:rsidP="00EB5784">
      <w:pPr>
        <w:ind w:firstLine="540"/>
        <w:jc w:val="both"/>
        <w:rPr>
          <w:lang w:val="ru-RU"/>
        </w:rPr>
      </w:pPr>
      <w:r>
        <w:rPr>
          <w:lang w:val="ru-RU"/>
        </w:rPr>
        <w:t>- выставка рисунков, стихов, рассказов «Моя мама — лучшая на свете»;</w:t>
      </w:r>
    </w:p>
    <w:p w:rsidR="00EB5784" w:rsidRDefault="00EB5784" w:rsidP="00EB5784">
      <w:pPr>
        <w:ind w:firstLine="540"/>
        <w:jc w:val="both"/>
        <w:rPr>
          <w:lang w:val="ru-RU"/>
        </w:rPr>
      </w:pPr>
      <w:r>
        <w:rPr>
          <w:lang w:val="ru-RU"/>
        </w:rPr>
        <w:t>- награждение победителей городского конкурса социально — значимых проектов «Семья и дети Югорска»;</w:t>
      </w:r>
    </w:p>
    <w:p w:rsidR="00EB5784" w:rsidRDefault="00EB5784" w:rsidP="00EB5784">
      <w:pPr>
        <w:ind w:firstLine="540"/>
        <w:jc w:val="both"/>
        <w:rPr>
          <w:lang w:val="ru-RU"/>
        </w:rPr>
      </w:pPr>
      <w:r>
        <w:rPr>
          <w:lang w:val="ru-RU"/>
        </w:rPr>
        <w:t>- праздничные мероприятия клуба молодых семей «Югорская семья»;</w:t>
      </w:r>
    </w:p>
    <w:p w:rsidR="00EB5784" w:rsidRDefault="00EB5784" w:rsidP="00EB5784">
      <w:pPr>
        <w:ind w:firstLine="540"/>
        <w:jc w:val="both"/>
        <w:rPr>
          <w:lang w:val="ru-RU"/>
        </w:rPr>
      </w:pPr>
      <w:r>
        <w:rPr>
          <w:lang w:val="ru-RU"/>
        </w:rPr>
        <w:t>- вечер, посвященный «Дня матери России» для членов городского совета ветеранов и труда;</w:t>
      </w:r>
    </w:p>
    <w:p w:rsidR="00EB5784" w:rsidRDefault="00EB5784" w:rsidP="00EB5784">
      <w:pPr>
        <w:ind w:firstLine="540"/>
        <w:jc w:val="both"/>
        <w:rPr>
          <w:lang w:val="ru-RU"/>
        </w:rPr>
      </w:pPr>
      <w:r>
        <w:rPr>
          <w:lang w:val="ru-RU"/>
        </w:rPr>
        <w:t>- праздничный концерт, посвященный «Дню матери России».</w:t>
      </w:r>
    </w:p>
    <w:p w:rsidR="00EB5784" w:rsidRDefault="00EB5784" w:rsidP="00EB5784">
      <w:pPr>
        <w:ind w:firstLine="540"/>
        <w:jc w:val="both"/>
        <w:rPr>
          <w:lang w:val="ru-RU"/>
        </w:rPr>
      </w:pPr>
      <w:r>
        <w:rPr>
          <w:lang w:val="ru-RU"/>
        </w:rPr>
        <w:t>Городской конкурс социальных проектов был организован и проведен с целью поиска и поддержки перспективных инновационных проектов, совершенствования профессиональной деятельности в сфере профилактики социального сиротства. По итогам публичной защиты места распределились следующим образом:</w:t>
      </w:r>
    </w:p>
    <w:p w:rsidR="00EB5784" w:rsidRDefault="00EB5784" w:rsidP="00EB5784">
      <w:pPr>
        <w:ind w:firstLine="540"/>
        <w:jc w:val="both"/>
        <w:rPr>
          <w:lang w:val="ru-RU"/>
        </w:rPr>
      </w:pPr>
      <w:r>
        <w:rPr>
          <w:lang w:val="ru-RU"/>
        </w:rPr>
        <w:t>1-е место — МБОУ «Лицей им. Г.Ф. Атякшева» с программой «Создание творческого объединения по техническому моделированию как вариативная форма профилактики социального сиротства, безнадзорности и правонарушений несовершеннолетних»;</w:t>
      </w:r>
    </w:p>
    <w:p w:rsidR="00EB5784" w:rsidRDefault="00EB5784" w:rsidP="00EB5784">
      <w:pPr>
        <w:ind w:firstLine="540"/>
        <w:jc w:val="both"/>
        <w:rPr>
          <w:lang w:val="ru-RU"/>
        </w:rPr>
      </w:pPr>
      <w:r>
        <w:rPr>
          <w:lang w:val="ru-RU"/>
        </w:rPr>
        <w:t>2-е место — МБОУ ДОД ДЮЦ «Прометей» с программой «Раннее начально — профессиональное самоопределение детей и подростков города Югорска»;</w:t>
      </w:r>
    </w:p>
    <w:p w:rsidR="00EB5784" w:rsidRDefault="00EB5784" w:rsidP="00EB5784">
      <w:pPr>
        <w:ind w:firstLine="540"/>
        <w:jc w:val="both"/>
        <w:rPr>
          <w:lang w:val="ru-RU"/>
        </w:rPr>
      </w:pPr>
      <w:r>
        <w:rPr>
          <w:lang w:val="ru-RU"/>
        </w:rPr>
        <w:t>3-е место — МАУ МБТ «Гелиос» с программой «Семейный клуб — мастерская «Радуга».</w:t>
      </w:r>
    </w:p>
    <w:p w:rsidR="00EB5784" w:rsidRDefault="00EB5784" w:rsidP="00EB5784">
      <w:pPr>
        <w:ind w:firstLine="540"/>
        <w:jc w:val="both"/>
        <w:rPr>
          <w:lang w:val="ru-RU"/>
        </w:rPr>
      </w:pPr>
      <w:r>
        <w:rPr>
          <w:lang w:val="ru-RU"/>
        </w:rPr>
        <w:t>Специальными призами были отмечены:</w:t>
      </w:r>
    </w:p>
    <w:p w:rsidR="00EB5784" w:rsidRDefault="00EB5784" w:rsidP="00EB5784">
      <w:pPr>
        <w:ind w:firstLine="540"/>
        <w:jc w:val="both"/>
        <w:rPr>
          <w:lang w:val="ru-RU"/>
        </w:rPr>
      </w:pPr>
      <w:r>
        <w:rPr>
          <w:lang w:val="ru-RU"/>
        </w:rPr>
        <w:lastRenderedPageBreak/>
        <w:t>- МБУ «Центр досуга» с программой Никто не забыт и ничто не забыто»;</w:t>
      </w:r>
    </w:p>
    <w:p w:rsidR="00EB5784" w:rsidRDefault="00EB5784" w:rsidP="00EB5784">
      <w:pPr>
        <w:ind w:firstLine="540"/>
        <w:jc w:val="both"/>
        <w:rPr>
          <w:lang w:val="ru-RU"/>
        </w:rPr>
      </w:pPr>
      <w:r>
        <w:rPr>
          <w:lang w:val="ru-RU"/>
        </w:rPr>
        <w:t>- МБОУ «Вечерняя (сменная) школа» с программой «Наставник»</w:t>
      </w:r>
    </w:p>
    <w:p w:rsidR="00EB5784" w:rsidRDefault="00EB5784" w:rsidP="00EB5784">
      <w:pPr>
        <w:ind w:firstLine="540"/>
        <w:jc w:val="both"/>
        <w:rPr>
          <w:lang w:val="ru-RU"/>
        </w:rPr>
      </w:pPr>
      <w:r>
        <w:rPr>
          <w:lang w:val="ru-RU"/>
        </w:rPr>
        <w:t>Все представленные программы были отмечены денежными призами и рекомендованы к реализации.</w:t>
      </w:r>
    </w:p>
    <w:p w:rsidR="00EB5784" w:rsidRDefault="00EB5784" w:rsidP="00EB5784">
      <w:pPr>
        <w:ind w:firstLine="540"/>
        <w:jc w:val="both"/>
        <w:rPr>
          <w:lang w:val="ru-RU"/>
        </w:rPr>
      </w:pPr>
      <w:r>
        <w:rPr>
          <w:lang w:val="ru-RU"/>
        </w:rPr>
        <w:t>В ночь с 23 на 24 декабря в г. Ханты — Мансийске прошел костюмированный Губернаторский Новогодний молодежный бал, участие в котором приняли делегации от 22 муниципальных образований автономного округа. По итогам мероприятия команда от г. Югорска стала победителем в номинации «Лучшее поздравление с Наступающим Новым годом».</w:t>
      </w:r>
    </w:p>
    <w:p w:rsidR="00EB5784" w:rsidRDefault="00EB5784" w:rsidP="00EB5784">
      <w:pPr>
        <w:ind w:firstLine="540"/>
        <w:jc w:val="both"/>
        <w:rPr>
          <w:lang w:val="ru-RU"/>
        </w:rPr>
      </w:pPr>
    </w:p>
    <w:p w:rsidR="00EB5784" w:rsidRDefault="00EB5784" w:rsidP="00EB5784">
      <w:pPr>
        <w:ind w:firstLine="555"/>
        <w:jc w:val="both"/>
        <w:rPr>
          <w:lang w:val="ru-RU"/>
        </w:rPr>
      </w:pPr>
      <w:r>
        <w:rPr>
          <w:lang w:val="ru-RU"/>
        </w:rPr>
        <w:t>Достижение поставленных результатов в работе с детьми и молодежью приносит ощутимую пользу в улучшении качества жизни молодежи в городе, и стимулирует оздоровление социально — психологического состояния общества, обеспечивает вовлечение молодых квалифицированных кадров в деятельность субъектов рынка труда и развивает у молодежи навыки здорового образа жизни.</w:t>
      </w:r>
    </w:p>
    <w:p w:rsidR="00EB5784" w:rsidRDefault="00EB5784" w:rsidP="00EB5784">
      <w:pPr>
        <w:ind w:firstLine="555"/>
        <w:jc w:val="both"/>
        <w:rPr>
          <w:lang w:val="ru-RU"/>
        </w:rPr>
      </w:pPr>
    </w:p>
    <w:p w:rsidR="00EB5784" w:rsidRDefault="00EB5784" w:rsidP="00EB5784">
      <w:pPr>
        <w:ind w:firstLine="585"/>
        <w:jc w:val="center"/>
        <w:rPr>
          <w:b/>
          <w:bCs/>
          <w:lang w:val="ru-RU"/>
        </w:rPr>
      </w:pPr>
      <w:r>
        <w:rPr>
          <w:b/>
          <w:bCs/>
          <w:lang w:val="ru-RU"/>
        </w:rPr>
        <w:t>Улучшение жилищных условий молодых семей</w:t>
      </w:r>
    </w:p>
    <w:p w:rsidR="00EB5784" w:rsidRDefault="00EB5784" w:rsidP="00EB5784">
      <w:pPr>
        <w:jc w:val="both"/>
        <w:rPr>
          <w:lang w:val="ru-RU"/>
        </w:rPr>
      </w:pPr>
    </w:p>
    <w:p w:rsidR="00EB5784" w:rsidRDefault="00EB5784" w:rsidP="00EB5784">
      <w:pPr>
        <w:ind w:firstLine="555"/>
        <w:jc w:val="both"/>
        <w:rPr>
          <w:lang w:val="ru-RU"/>
        </w:rPr>
      </w:pPr>
      <w:r>
        <w:rPr>
          <w:lang w:val="ru-RU"/>
        </w:rPr>
        <w:t>Управление по физической культуре, спорту, работе с детьми и молодежью администрации города Югорска является уполномоченным органом по реализации на территории города 2-х подпрограмм (программ), направленных на улучшение жилищных условий молодых семей:</w:t>
      </w:r>
    </w:p>
    <w:p w:rsidR="00EB5784" w:rsidRDefault="00EB5784" w:rsidP="00EB5784">
      <w:pPr>
        <w:jc w:val="both"/>
        <w:rPr>
          <w:lang w:val="ru-RU"/>
        </w:rPr>
      </w:pPr>
      <w:r>
        <w:rPr>
          <w:lang w:val="ru-RU"/>
        </w:rPr>
        <w:t>1. подпрограмма «Обеспечение жильем молодых семей» федеральной целевой программы «Жилище» на 2002 — 2010 годы;</w:t>
      </w:r>
    </w:p>
    <w:p w:rsidR="00EB5784" w:rsidRDefault="00EB5784" w:rsidP="00EB5784">
      <w:pPr>
        <w:jc w:val="both"/>
        <w:rPr>
          <w:lang w:val="ru-RU"/>
        </w:rPr>
      </w:pPr>
      <w:r>
        <w:rPr>
          <w:lang w:val="ru-RU"/>
        </w:rPr>
        <w:t>2. городская программа «Жилье — молодым на 2008 — 2010 годы».</w:t>
      </w:r>
    </w:p>
    <w:p w:rsidR="00EB5784" w:rsidRDefault="00EB5784" w:rsidP="00EB5784">
      <w:pPr>
        <w:ind w:firstLine="540"/>
        <w:jc w:val="both"/>
        <w:rPr>
          <w:lang w:val="ru-RU"/>
        </w:rPr>
      </w:pPr>
      <w:r>
        <w:rPr>
          <w:lang w:val="ru-RU"/>
        </w:rPr>
        <w:t>09.09.2010 года в адрес муниципального образования была направлена выписка из сводного списка молодых семей — претендентов на получение социальной выплаты в 2010 году, а также утвержденный резервный список молодых семей.</w:t>
      </w:r>
    </w:p>
    <w:p w:rsidR="00EB5784" w:rsidRDefault="00EB5784" w:rsidP="00EB5784">
      <w:pPr>
        <w:ind w:firstLine="540"/>
        <w:jc w:val="both"/>
        <w:rPr>
          <w:lang w:val="ru-RU"/>
        </w:rPr>
      </w:pPr>
      <w:r>
        <w:rPr>
          <w:lang w:val="ru-RU"/>
        </w:rPr>
        <w:t xml:space="preserve">6 молодых семей утверждены в основном составе получателей социальной выплаты в рамках реализации подпрограммы «Обеспечение жильем молодых семей» федеральной целевой программы «Жилище» на 2005 — 2015 годы в 2010 году. Общая сумма средств федерального бюджета составила 1 467 300 (один миллион четыреста шестьдесят семь тысяч триста) рублей.        </w:t>
      </w:r>
    </w:p>
    <w:p w:rsidR="00EB5784" w:rsidRDefault="00EB5784" w:rsidP="00EB5784">
      <w:pPr>
        <w:ind w:firstLine="540"/>
        <w:jc w:val="both"/>
        <w:rPr>
          <w:lang w:val="ru-RU"/>
        </w:rPr>
      </w:pPr>
      <w:r>
        <w:rPr>
          <w:lang w:val="ru-RU"/>
        </w:rPr>
        <w:t xml:space="preserve">В 4-ом квартале 2010 года подписано соглашение между муниципальным образованием и Департаментом жилищной политики автономного округа, на основании которого было осуществлено перечисление данных денежных средств 6 молодым семьям. </w:t>
      </w:r>
    </w:p>
    <w:p w:rsidR="00EB5784" w:rsidRDefault="00EB5784" w:rsidP="00EB5784">
      <w:pPr>
        <w:ind w:firstLine="540"/>
        <w:jc w:val="both"/>
        <w:rPr>
          <w:rStyle w:val="a3"/>
          <w:color w:val="000000"/>
          <w:lang w:val="ru-RU"/>
        </w:rPr>
      </w:pPr>
      <w:r>
        <w:rPr>
          <w:rStyle w:val="a3"/>
          <w:color w:val="000000"/>
          <w:lang w:val="ru-RU"/>
        </w:rPr>
        <w:t>Согласно условиям реализации городской программы субсидии за счет средств городского бюджета может получить молодая семья, получившая выплаты за счет средств окружного и федерального бюджетов.</w:t>
      </w:r>
    </w:p>
    <w:p w:rsidR="00EB5784" w:rsidRDefault="00EB5784" w:rsidP="00EB5784">
      <w:pPr>
        <w:ind w:firstLine="510"/>
        <w:jc w:val="both"/>
        <w:rPr>
          <w:lang w:val="ru-RU"/>
        </w:rPr>
      </w:pPr>
      <w:r>
        <w:rPr>
          <w:lang w:val="ru-RU"/>
        </w:rPr>
        <w:t xml:space="preserve">В соответствии с </w:t>
      </w:r>
      <w:r>
        <w:t xml:space="preserve">п. 8 раздела </w:t>
      </w:r>
      <w:r>
        <w:rPr>
          <w:lang w:val="en-US"/>
        </w:rPr>
        <w:t>I</w:t>
      </w:r>
      <w:r w:rsidRPr="00EB5784">
        <w:rPr>
          <w:lang w:val="ru-RU"/>
        </w:rPr>
        <w:t xml:space="preserve"> «</w:t>
      </w:r>
      <w:r>
        <w:rPr>
          <w:lang w:val="ru-RU"/>
        </w:rPr>
        <w:t>Порядка предоставления молодым семьям субсидий из городского бюджета на приобретение жилья» (утв. Решением Думы города Югорска от 18.12.2007 № 123):</w:t>
      </w:r>
    </w:p>
    <w:p w:rsidR="00EB5784" w:rsidRDefault="00EB5784" w:rsidP="00EB5784">
      <w:pPr>
        <w:pStyle w:val="a5"/>
        <w:jc w:val="both"/>
      </w:pPr>
      <w:r>
        <w:t>«Размер субсидии за счет средств бюджета города Югорска составляет не менее 5% от суммы выделяемой из окружного и федерального бюджетов на каждую семью и устанавливается исходя из расчета не более 50 000 (пятьдесят тысяч) рублей на каждого члена семьи».</w:t>
      </w:r>
    </w:p>
    <w:p w:rsidR="00EB5784" w:rsidRDefault="00EB5784" w:rsidP="00EB5784">
      <w:pPr>
        <w:jc w:val="both"/>
        <w:rPr>
          <w:lang w:val="ru-RU"/>
        </w:rPr>
      </w:pPr>
      <w:r>
        <w:rPr>
          <w:lang w:val="ru-RU"/>
        </w:rPr>
        <w:t xml:space="preserve">     «Размер субсидии за счет средств бюджета города Югорска определяется по следующим формулам:</w:t>
      </w:r>
    </w:p>
    <w:p w:rsidR="00EB5784" w:rsidRPr="00EB5784" w:rsidRDefault="00EB5784" w:rsidP="00EB5784">
      <w:pPr>
        <w:jc w:val="both"/>
        <w:rPr>
          <w:lang w:val="ru-RU"/>
        </w:rPr>
      </w:pPr>
      <w:r w:rsidRPr="00EB5784">
        <w:rPr>
          <w:lang w:val="ru-RU"/>
        </w:rPr>
        <w:t xml:space="preserve"> </w:t>
      </w:r>
      <w:r>
        <w:rPr>
          <w:lang w:val="en-US"/>
        </w:rPr>
        <w:t>Y</w:t>
      </w:r>
      <w:r w:rsidRPr="00EB5784">
        <w:rPr>
          <w:lang w:val="ru-RU"/>
        </w:rPr>
        <w:t xml:space="preserve"> </w:t>
      </w:r>
      <w:r>
        <w:rPr>
          <w:lang w:val="ru-RU"/>
        </w:rPr>
        <w:t xml:space="preserve">= </w:t>
      </w:r>
      <w:r>
        <w:rPr>
          <w:lang w:val="en-US"/>
        </w:rPr>
        <w:t>S</w:t>
      </w:r>
      <w:r w:rsidRPr="00EB5784">
        <w:rPr>
          <w:lang w:val="ru-RU"/>
        </w:rPr>
        <w:t xml:space="preserve"> </w:t>
      </w:r>
      <w:r>
        <w:rPr>
          <w:lang w:val="ru-RU"/>
        </w:rPr>
        <w:t xml:space="preserve">/ </w:t>
      </w:r>
      <w:r>
        <w:rPr>
          <w:lang w:val="en-US"/>
        </w:rPr>
        <w:t>K</w:t>
      </w:r>
    </w:p>
    <w:p w:rsidR="00EB5784" w:rsidRDefault="00EB5784" w:rsidP="00EB5784">
      <w:pPr>
        <w:jc w:val="both"/>
        <w:rPr>
          <w:lang w:val="ru-RU"/>
        </w:rPr>
      </w:pPr>
      <w:r>
        <w:rPr>
          <w:lang w:val="ru-RU"/>
        </w:rPr>
        <w:t xml:space="preserve">О = </w:t>
      </w:r>
      <w:r>
        <w:rPr>
          <w:lang w:val="en-US"/>
        </w:rPr>
        <w:t>Y</w:t>
      </w:r>
      <w:r w:rsidRPr="00EB5784">
        <w:rPr>
          <w:lang w:val="ru-RU"/>
        </w:rPr>
        <w:t xml:space="preserve"> </w:t>
      </w:r>
      <w:r>
        <w:rPr>
          <w:lang w:val="en-US"/>
        </w:rPr>
        <w:t>x</w:t>
      </w:r>
      <w:r w:rsidRPr="00EB5784">
        <w:rPr>
          <w:lang w:val="ru-RU"/>
        </w:rPr>
        <w:t xml:space="preserve"> </w:t>
      </w:r>
      <w:r>
        <w:rPr>
          <w:lang w:val="en-US"/>
        </w:rPr>
        <w:t>V</w:t>
      </w:r>
      <w:r w:rsidRPr="00EB5784">
        <w:rPr>
          <w:lang w:val="ru-RU"/>
        </w:rPr>
        <w:t xml:space="preserve">, </w:t>
      </w:r>
      <w:r>
        <w:rPr>
          <w:lang w:val="ru-RU"/>
        </w:rPr>
        <w:t xml:space="preserve">где </w:t>
      </w:r>
    </w:p>
    <w:p w:rsidR="00EB5784" w:rsidRPr="00EB5784" w:rsidRDefault="00EB5784" w:rsidP="00EB5784">
      <w:pPr>
        <w:jc w:val="both"/>
        <w:rPr>
          <w:lang w:val="ru-RU"/>
        </w:rPr>
      </w:pPr>
      <w:r>
        <w:rPr>
          <w:lang w:val="en-US"/>
        </w:rPr>
        <w:t>Y</w:t>
      </w:r>
      <w:r w:rsidRPr="00EB5784">
        <w:rPr>
          <w:lang w:val="ru-RU"/>
        </w:rPr>
        <w:t xml:space="preserve"> – </w:t>
      </w:r>
      <w:r>
        <w:rPr>
          <w:lang w:val="ru-RU"/>
        </w:rPr>
        <w:t>коэффициент для расчета субсидии</w:t>
      </w:r>
      <w:r w:rsidRPr="00EB5784">
        <w:rPr>
          <w:lang w:val="ru-RU"/>
        </w:rPr>
        <w:t>;</w:t>
      </w:r>
    </w:p>
    <w:p w:rsidR="00EB5784" w:rsidRDefault="00EB5784" w:rsidP="00EB5784">
      <w:pPr>
        <w:jc w:val="both"/>
        <w:rPr>
          <w:lang w:val="ru-RU"/>
        </w:rPr>
      </w:pPr>
      <w:r>
        <w:rPr>
          <w:lang w:val="en-US"/>
        </w:rPr>
        <w:t>S</w:t>
      </w:r>
      <w:r w:rsidRPr="00EB5784">
        <w:rPr>
          <w:lang w:val="ru-RU"/>
        </w:rPr>
        <w:t xml:space="preserve"> </w:t>
      </w:r>
      <w:r>
        <w:rPr>
          <w:lang w:val="ru-RU"/>
        </w:rPr>
        <w:t>- сумма средств предусмотренная в бюджете города Югорска для выплаты субсидий молодым семьям в текущем году;</w:t>
      </w:r>
    </w:p>
    <w:p w:rsidR="00EB5784" w:rsidRDefault="00EB5784" w:rsidP="00EB5784">
      <w:pPr>
        <w:jc w:val="both"/>
        <w:rPr>
          <w:lang w:val="ru-RU"/>
        </w:rPr>
      </w:pPr>
      <w:r>
        <w:rPr>
          <w:lang w:val="en-US"/>
        </w:rPr>
        <w:t>K</w:t>
      </w:r>
      <w:r w:rsidRPr="00EB5784">
        <w:rPr>
          <w:lang w:val="ru-RU"/>
        </w:rPr>
        <w:t xml:space="preserve"> </w:t>
      </w:r>
      <w:r>
        <w:rPr>
          <w:lang w:val="ru-RU"/>
        </w:rPr>
        <w:t>- общее количество человек в молодых семьях - участницах программы в текущем году;</w:t>
      </w:r>
    </w:p>
    <w:p w:rsidR="00EB5784" w:rsidRDefault="00EB5784" w:rsidP="00EB5784">
      <w:pPr>
        <w:jc w:val="both"/>
        <w:rPr>
          <w:lang w:val="ru-RU"/>
        </w:rPr>
      </w:pPr>
      <w:r>
        <w:rPr>
          <w:lang w:val="en-US"/>
        </w:rPr>
        <w:t>V</w:t>
      </w:r>
      <w:r w:rsidRPr="00EB5784">
        <w:rPr>
          <w:lang w:val="ru-RU"/>
        </w:rPr>
        <w:t xml:space="preserve"> —</w:t>
      </w:r>
      <w:r>
        <w:rPr>
          <w:lang w:val="ru-RU"/>
        </w:rPr>
        <w:t xml:space="preserve"> количество членов молодой семьи (человек);</w:t>
      </w:r>
    </w:p>
    <w:p w:rsidR="00EB5784" w:rsidRDefault="00EB5784" w:rsidP="00EB5784">
      <w:pPr>
        <w:jc w:val="both"/>
        <w:rPr>
          <w:lang w:val="ru-RU"/>
        </w:rPr>
      </w:pPr>
      <w:r>
        <w:rPr>
          <w:lang w:val="en-US"/>
        </w:rPr>
        <w:t>O</w:t>
      </w:r>
      <w:r w:rsidRPr="00EB5784">
        <w:rPr>
          <w:lang w:val="ru-RU"/>
        </w:rPr>
        <w:t xml:space="preserve"> —</w:t>
      </w:r>
      <w:r>
        <w:rPr>
          <w:lang w:val="ru-RU"/>
        </w:rPr>
        <w:t xml:space="preserve"> размер субсидии, предусмотренной для выплаты молодой семье.</w:t>
      </w:r>
    </w:p>
    <w:p w:rsidR="00EB5784" w:rsidRDefault="00EB5784" w:rsidP="00EB5784">
      <w:pPr>
        <w:ind w:firstLine="540"/>
        <w:jc w:val="both"/>
        <w:rPr>
          <w:rStyle w:val="a3"/>
          <w:color w:val="000000"/>
          <w:lang w:val="ru-RU"/>
        </w:rPr>
      </w:pPr>
      <w:r>
        <w:rPr>
          <w:rStyle w:val="a3"/>
          <w:color w:val="000000"/>
          <w:lang w:val="ru-RU"/>
        </w:rPr>
        <w:t>Размер субсидии устанавливается из расчета не более 50 000 (пятьдесят тысяч) рублей на каждого члена семьи»</w:t>
      </w:r>
    </w:p>
    <w:p w:rsidR="00EB5784" w:rsidRDefault="00EB5784" w:rsidP="00EB5784">
      <w:pPr>
        <w:ind w:firstLine="540"/>
        <w:jc w:val="both"/>
        <w:rPr>
          <w:rStyle w:val="a3"/>
          <w:color w:val="000000"/>
          <w:lang w:val="ru-RU"/>
        </w:rPr>
      </w:pPr>
      <w:r>
        <w:rPr>
          <w:rStyle w:val="a3"/>
          <w:color w:val="000000"/>
          <w:lang w:val="ru-RU"/>
        </w:rPr>
        <w:t xml:space="preserve">Исходя из вышеизложенного, в 4-ом квартале 2010 году за счет средств бюджета города </w:t>
      </w:r>
      <w:r>
        <w:rPr>
          <w:rStyle w:val="a3"/>
          <w:color w:val="000000"/>
          <w:lang w:val="ru-RU"/>
        </w:rPr>
        <w:lastRenderedPageBreak/>
        <w:t>Югорска выплаты получили 6 молодых семей.</w:t>
      </w:r>
    </w:p>
    <w:p w:rsidR="00EB5784" w:rsidRDefault="00EB5784" w:rsidP="00EB5784">
      <w:pPr>
        <w:jc w:val="center"/>
        <w:rPr>
          <w:u w:val="single"/>
          <w:lang w:val="ru-RU"/>
        </w:rPr>
      </w:pPr>
      <w:r>
        <w:rPr>
          <w:u w:val="single"/>
          <w:lang w:val="ru-RU"/>
        </w:rPr>
        <w:t>Работа подведомственных учреждений</w:t>
      </w:r>
    </w:p>
    <w:p w:rsidR="00EB5784" w:rsidRDefault="00EB5784" w:rsidP="00EB5784">
      <w:pPr>
        <w:jc w:val="both"/>
        <w:rPr>
          <w:lang w:val="ru-RU"/>
        </w:rPr>
      </w:pPr>
    </w:p>
    <w:p w:rsidR="00EB5784" w:rsidRDefault="00EB5784" w:rsidP="00EB5784">
      <w:pPr>
        <w:jc w:val="center"/>
        <w:rPr>
          <w:b/>
          <w:bCs/>
          <w:i/>
          <w:iCs/>
          <w:lang w:val="ru-RU"/>
        </w:rPr>
      </w:pPr>
      <w:r>
        <w:rPr>
          <w:b/>
          <w:bCs/>
          <w:i/>
          <w:iCs/>
          <w:lang w:val="ru-RU"/>
        </w:rPr>
        <w:t>Муниципальное бюджетное учреждение «Дворец семьи»</w:t>
      </w:r>
    </w:p>
    <w:p w:rsidR="00EB5784" w:rsidRDefault="00EB5784" w:rsidP="00EB5784">
      <w:pPr>
        <w:jc w:val="both"/>
        <w:rPr>
          <w:lang w:val="ru-RU"/>
        </w:rPr>
      </w:pPr>
    </w:p>
    <w:p w:rsidR="00EB5784" w:rsidRDefault="00EB5784" w:rsidP="00EB5784">
      <w:pPr>
        <w:ind w:firstLine="540"/>
        <w:jc w:val="both"/>
      </w:pPr>
      <w:r>
        <w:t xml:space="preserve">Одним из направлений в </w:t>
      </w:r>
      <w:r>
        <w:rPr>
          <w:lang w:val="ru-RU"/>
        </w:rPr>
        <w:t xml:space="preserve">молодежной </w:t>
      </w:r>
      <w:r>
        <w:t>политике, проводимой, в настоящее время в городе Югорске является, поддержка молодой семьи.</w:t>
      </w:r>
    </w:p>
    <w:p w:rsidR="00EB5784" w:rsidRDefault="00EB5784" w:rsidP="00EB5784">
      <w:pPr>
        <w:tabs>
          <w:tab w:val="left" w:pos="3780"/>
        </w:tabs>
        <w:ind w:firstLine="540"/>
        <w:jc w:val="both"/>
        <w:rPr>
          <w:lang w:val="ru-RU"/>
        </w:rPr>
      </w:pPr>
      <w:r>
        <w:t xml:space="preserve">Актуальность этого направления трудно переоценить, сегодня уже мало у кого вызывает сомнения тот факт, что крепкая семья с устойчивыми семейными традициями, ориентированная на рождение и воспитание детей – залог благополучия общества. </w:t>
      </w:r>
      <w:r>
        <w:rPr>
          <w:lang w:val="ru-RU"/>
        </w:rPr>
        <w:t>Работа с семьей осуществляется на базе МБУ «Дворец семьи» следующими службами:</w:t>
      </w:r>
    </w:p>
    <w:p w:rsidR="00EB5784" w:rsidRDefault="00EB5784" w:rsidP="00EB5784">
      <w:pPr>
        <w:jc w:val="both"/>
      </w:pPr>
      <w:r>
        <w:t>- справочно-консультативная служба;</w:t>
      </w:r>
    </w:p>
    <w:p w:rsidR="00EB5784" w:rsidRDefault="00EB5784" w:rsidP="00EB5784">
      <w:pPr>
        <w:jc w:val="both"/>
      </w:pPr>
      <w:r>
        <w:t>- социально-психологическая служба;</w:t>
      </w:r>
    </w:p>
    <w:p w:rsidR="00EB5784" w:rsidRDefault="00EB5784" w:rsidP="00EB5784">
      <w:pPr>
        <w:jc w:val="both"/>
        <w:rPr>
          <w:lang w:val="ru-RU"/>
        </w:rPr>
      </w:pPr>
      <w:r>
        <w:rPr>
          <w:lang w:val="ru-RU"/>
        </w:rPr>
        <w:t xml:space="preserve">- организация работы с общественными объединениями молодежи, молодых семей (клуб «Югорская семья»). </w:t>
      </w:r>
    </w:p>
    <w:p w:rsidR="00EB5784" w:rsidRDefault="00EB5784" w:rsidP="00EB5784">
      <w:pPr>
        <w:jc w:val="both"/>
        <w:rPr>
          <w:lang w:val="ru-RU"/>
        </w:rPr>
      </w:pPr>
    </w:p>
    <w:p w:rsidR="00EB5784" w:rsidRDefault="00EB5784" w:rsidP="00EB5784">
      <w:pPr>
        <w:ind w:firstLine="555"/>
        <w:jc w:val="both"/>
        <w:rPr>
          <w:lang w:val="ru-RU"/>
        </w:rPr>
      </w:pPr>
      <w:r>
        <w:rPr>
          <w:lang w:val="ru-RU"/>
        </w:rPr>
        <w:t>За 4-й квартал в ювенальную службу обратилось 145 человек, из них 90 — несовершеннолетние. Большая часть обращений — это проблемы, связанные с административными нарушениями, нормами законодательства в отношении несовершеннолетних, обращения родителей за юридической консультацией по вопросам, связанными с несовершеннолетними.</w:t>
      </w:r>
    </w:p>
    <w:p w:rsidR="00EB5784" w:rsidRDefault="00EB5784" w:rsidP="00EB5784">
      <w:pPr>
        <w:ind w:firstLine="555"/>
        <w:jc w:val="both"/>
        <w:rPr>
          <w:lang w:val="ru-RU"/>
        </w:rPr>
      </w:pPr>
      <w:r>
        <w:rPr>
          <w:lang w:val="ru-RU"/>
        </w:rPr>
        <w:t>Оказано консультативной помощи — 238 чел., из них — 140 несовершеннолетние.</w:t>
      </w:r>
    </w:p>
    <w:p w:rsidR="00EB5784" w:rsidRDefault="00EB5784" w:rsidP="00EB5784">
      <w:pPr>
        <w:ind w:firstLine="555"/>
        <w:jc w:val="both"/>
        <w:rPr>
          <w:lang w:val="ru-RU"/>
        </w:rPr>
      </w:pPr>
      <w:r>
        <w:rPr>
          <w:lang w:val="ru-RU"/>
        </w:rPr>
        <w:t>На протяжении отчетного периода отделом продолжалась реализация программы «Поверь в себя».</w:t>
      </w:r>
    </w:p>
    <w:p w:rsidR="00EB5784" w:rsidRDefault="00EB5784" w:rsidP="00EB5784">
      <w:pPr>
        <w:ind w:firstLine="555"/>
        <w:jc w:val="both"/>
        <w:rPr>
          <w:lang w:val="ru-RU"/>
        </w:rPr>
      </w:pPr>
      <w:r>
        <w:rPr>
          <w:lang w:val="ru-RU"/>
        </w:rPr>
        <w:t>Основной деятельностью справочно — консультативного отдела стало оказание консультации гражданам по следующим направлениям:</w:t>
      </w:r>
    </w:p>
    <w:p w:rsidR="00EB5784" w:rsidRDefault="00EB5784" w:rsidP="00EB5784">
      <w:pPr>
        <w:ind w:firstLine="555"/>
        <w:jc w:val="both"/>
        <w:rPr>
          <w:lang w:val="ru-RU"/>
        </w:rPr>
      </w:pPr>
      <w:r>
        <w:rPr>
          <w:lang w:val="ru-RU"/>
        </w:rPr>
        <w:t>- семейное право;</w:t>
      </w:r>
    </w:p>
    <w:p w:rsidR="00EB5784" w:rsidRDefault="00EB5784" w:rsidP="00EB5784">
      <w:pPr>
        <w:ind w:firstLine="555"/>
        <w:jc w:val="both"/>
        <w:rPr>
          <w:lang w:val="ru-RU"/>
        </w:rPr>
      </w:pPr>
      <w:r>
        <w:rPr>
          <w:lang w:val="ru-RU"/>
        </w:rPr>
        <w:t>- гражданское — и гражданско — процессуальное право;</w:t>
      </w:r>
    </w:p>
    <w:p w:rsidR="00EB5784" w:rsidRDefault="00EB5784" w:rsidP="00EB5784">
      <w:pPr>
        <w:ind w:firstLine="555"/>
        <w:jc w:val="both"/>
        <w:rPr>
          <w:lang w:val="ru-RU"/>
        </w:rPr>
      </w:pPr>
      <w:r>
        <w:rPr>
          <w:lang w:val="ru-RU"/>
        </w:rPr>
        <w:t>- жилищное право;</w:t>
      </w:r>
    </w:p>
    <w:p w:rsidR="00EB5784" w:rsidRDefault="00EB5784" w:rsidP="00EB5784">
      <w:pPr>
        <w:ind w:firstLine="555"/>
        <w:jc w:val="both"/>
        <w:rPr>
          <w:lang w:val="ru-RU"/>
        </w:rPr>
      </w:pPr>
      <w:r>
        <w:rPr>
          <w:lang w:val="ru-RU"/>
        </w:rPr>
        <w:t>- трудовое право;</w:t>
      </w:r>
    </w:p>
    <w:p w:rsidR="00EB5784" w:rsidRDefault="00EB5784" w:rsidP="00EB5784">
      <w:pPr>
        <w:ind w:firstLine="555"/>
        <w:jc w:val="both"/>
        <w:rPr>
          <w:lang w:val="ru-RU"/>
        </w:rPr>
      </w:pPr>
      <w:r>
        <w:rPr>
          <w:lang w:val="ru-RU"/>
        </w:rPr>
        <w:t>- административное право;</w:t>
      </w:r>
    </w:p>
    <w:p w:rsidR="00EB5784" w:rsidRDefault="00EB5784" w:rsidP="00EB5784">
      <w:pPr>
        <w:ind w:firstLine="555"/>
        <w:jc w:val="both"/>
        <w:rPr>
          <w:lang w:val="ru-RU"/>
        </w:rPr>
      </w:pPr>
      <w:r>
        <w:rPr>
          <w:lang w:val="ru-RU"/>
        </w:rPr>
        <w:t>- наследственное право и т. п.</w:t>
      </w:r>
    </w:p>
    <w:p w:rsidR="00EB5784" w:rsidRDefault="00EB5784" w:rsidP="00EB5784">
      <w:pPr>
        <w:ind w:firstLine="555"/>
        <w:jc w:val="both"/>
        <w:rPr>
          <w:lang w:val="ru-RU"/>
        </w:rPr>
      </w:pPr>
      <w:r>
        <w:rPr>
          <w:lang w:val="ru-RU"/>
        </w:rPr>
        <w:t>Работа специалистов осуществлялась согласно утвержденному плану работы и действующему законодательству.</w:t>
      </w:r>
    </w:p>
    <w:p w:rsidR="00EB5784" w:rsidRDefault="00EB5784" w:rsidP="00EB5784">
      <w:pPr>
        <w:ind w:firstLine="555"/>
        <w:jc w:val="both"/>
        <w:rPr>
          <w:lang w:val="ru-RU"/>
        </w:rPr>
      </w:pPr>
      <w:r>
        <w:rPr>
          <w:lang w:val="ru-RU"/>
        </w:rPr>
        <w:t>Продолжает свою работу на базе учреждения клуб молодых семей «Югорская семья», члены которого уже второй год подряд становятся призерами окружного фестиваля молодых семей «мир, в котором мы живем!».</w:t>
      </w:r>
    </w:p>
    <w:p w:rsidR="00EB5784" w:rsidRDefault="00EB5784" w:rsidP="00EB5784">
      <w:pPr>
        <w:ind w:firstLine="555"/>
        <w:jc w:val="both"/>
        <w:rPr>
          <w:color w:val="000000"/>
          <w:lang w:val="ru-RU"/>
        </w:rPr>
      </w:pPr>
    </w:p>
    <w:p w:rsidR="00EB5784" w:rsidRDefault="00EB5784" w:rsidP="00EB5784">
      <w:pPr>
        <w:ind w:firstLine="555"/>
        <w:jc w:val="center"/>
        <w:rPr>
          <w:b/>
          <w:bCs/>
          <w:color w:val="000000"/>
          <w:lang w:val="ru-RU"/>
        </w:rPr>
      </w:pPr>
      <w:r>
        <w:rPr>
          <w:b/>
          <w:bCs/>
          <w:color w:val="000000"/>
          <w:lang w:val="ru-RU"/>
        </w:rPr>
        <w:t>Муниципальное бюджетное учреждение «Центр досуга»</w:t>
      </w:r>
    </w:p>
    <w:p w:rsidR="00EB5784" w:rsidRDefault="00EB5784" w:rsidP="00EB5784">
      <w:pPr>
        <w:ind w:firstLine="555"/>
        <w:jc w:val="both"/>
        <w:rPr>
          <w:color w:val="000000"/>
          <w:lang w:val="ru-RU"/>
        </w:rPr>
      </w:pPr>
    </w:p>
    <w:p w:rsidR="00EB5784" w:rsidRDefault="00EB5784" w:rsidP="00EB5784">
      <w:pPr>
        <w:pStyle w:val="a6"/>
        <w:spacing w:line="100" w:lineRule="atLeast"/>
        <w:ind w:firstLine="709"/>
      </w:pPr>
      <w:r>
        <w:t xml:space="preserve">За отчетный период МБУ «Центр досуга» </w:t>
      </w:r>
      <w:r>
        <w:rPr>
          <w:lang w:val="ru-RU"/>
        </w:rPr>
        <w:t>продолжил свою работу по реализации</w:t>
      </w:r>
      <w:r>
        <w:t xml:space="preserve">  вариативны</w:t>
      </w:r>
      <w:r>
        <w:rPr>
          <w:lang w:val="ru-RU"/>
        </w:rPr>
        <w:t>х</w:t>
      </w:r>
      <w:r>
        <w:t xml:space="preserve"> программ:</w:t>
      </w:r>
    </w:p>
    <w:p w:rsidR="00EB5784" w:rsidRDefault="00EB5784" w:rsidP="00EB5784">
      <w:pPr>
        <w:spacing w:line="100" w:lineRule="atLeast"/>
        <w:ind w:left="360"/>
        <w:jc w:val="both"/>
      </w:pPr>
      <w:r>
        <w:t>- «Дай мне шанс»;</w:t>
      </w:r>
    </w:p>
    <w:p w:rsidR="00EB5784" w:rsidRDefault="00EB5784" w:rsidP="00EB5784">
      <w:pPr>
        <w:spacing w:line="100" w:lineRule="atLeast"/>
        <w:ind w:left="360"/>
        <w:jc w:val="both"/>
      </w:pPr>
      <w:r>
        <w:t>- «Имя твое – СОЛДАТ!»;</w:t>
      </w:r>
    </w:p>
    <w:p w:rsidR="00EB5784" w:rsidRDefault="00EB5784" w:rsidP="00EB5784">
      <w:pPr>
        <w:spacing w:line="100" w:lineRule="atLeast"/>
        <w:ind w:left="360"/>
        <w:jc w:val="both"/>
      </w:pPr>
      <w:r>
        <w:t>- Никто не забыт и ничто не забыто»;</w:t>
      </w:r>
    </w:p>
    <w:p w:rsidR="00EB5784" w:rsidRDefault="00EB5784" w:rsidP="00EB5784">
      <w:pPr>
        <w:spacing w:line="100" w:lineRule="atLeast"/>
        <w:ind w:left="360"/>
        <w:jc w:val="both"/>
      </w:pPr>
      <w:r>
        <w:t>- «Развитие подросткового и молодежного туризма в г. Югорске»;</w:t>
      </w:r>
    </w:p>
    <w:p w:rsidR="00EB5784" w:rsidRDefault="00EB5784" w:rsidP="00EB5784">
      <w:pPr>
        <w:pStyle w:val="a6"/>
        <w:spacing w:line="100" w:lineRule="atLeast"/>
        <w:ind w:firstLine="0"/>
      </w:pPr>
      <w:r>
        <w:rPr>
          <w:lang w:val="ru-RU"/>
        </w:rPr>
        <w:t>Продолжился</w:t>
      </w:r>
      <w:r>
        <w:t xml:space="preserve"> набор детей в группу начинающих спортсменов. </w:t>
      </w:r>
      <w:r>
        <w:rPr>
          <w:lang w:val="ru-RU"/>
        </w:rPr>
        <w:t>Р</w:t>
      </w:r>
      <w:r>
        <w:t>егулярно проводились занятия на базе клубов.</w:t>
      </w:r>
    </w:p>
    <w:p w:rsidR="00EB5784" w:rsidRDefault="00EB5784" w:rsidP="00EB5784">
      <w:pPr>
        <w:spacing w:line="100" w:lineRule="atLeast"/>
        <w:ind w:firstLine="709"/>
        <w:jc w:val="both"/>
      </w:pPr>
      <w:r>
        <w:t>В 4 квартале воспитанники клубов стали участниками и организаторами таких мероприятий как:</w:t>
      </w:r>
    </w:p>
    <w:tbl>
      <w:tblPr>
        <w:tblW w:w="0" w:type="auto"/>
        <w:tblLayout w:type="fixed"/>
        <w:tblLook w:val="0000" w:firstRow="0" w:lastRow="0" w:firstColumn="0" w:lastColumn="0" w:noHBand="0" w:noVBand="0"/>
      </w:tblPr>
      <w:tblGrid>
        <w:gridCol w:w="1381"/>
        <w:gridCol w:w="7063"/>
        <w:gridCol w:w="1246"/>
      </w:tblGrid>
      <w:tr w:rsidR="00EB5784" w:rsidTr="0062666B">
        <w:tc>
          <w:tcPr>
            <w:tcW w:w="1381" w:type="dxa"/>
            <w:tcBorders>
              <w:top w:val="single" w:sz="4" w:space="0" w:color="000000"/>
              <w:left w:val="single" w:sz="4" w:space="0" w:color="000000"/>
              <w:bottom w:val="single" w:sz="4" w:space="0" w:color="000000"/>
              <w:right w:val="single" w:sz="4" w:space="0" w:color="000000"/>
            </w:tcBorders>
          </w:tcPr>
          <w:p w:rsidR="00EB5784" w:rsidRDefault="00EB5784" w:rsidP="0062666B">
            <w:pPr>
              <w:spacing w:line="100" w:lineRule="atLeast"/>
              <w:jc w:val="center"/>
              <w:rPr>
                <w:i/>
                <w:iCs/>
              </w:rPr>
            </w:pPr>
            <w:r>
              <w:rPr>
                <w:i/>
                <w:iCs/>
              </w:rPr>
              <w:t>дата</w:t>
            </w:r>
          </w:p>
        </w:tc>
        <w:tc>
          <w:tcPr>
            <w:tcW w:w="7063" w:type="dxa"/>
            <w:tcBorders>
              <w:top w:val="single" w:sz="4" w:space="0" w:color="000000"/>
              <w:left w:val="single" w:sz="4" w:space="0" w:color="000000"/>
              <w:bottom w:val="single" w:sz="4" w:space="0" w:color="000000"/>
              <w:right w:val="single" w:sz="4" w:space="0" w:color="000000"/>
            </w:tcBorders>
          </w:tcPr>
          <w:p w:rsidR="00EB5784" w:rsidRDefault="00EB5784" w:rsidP="0062666B">
            <w:pPr>
              <w:spacing w:line="100" w:lineRule="atLeast"/>
              <w:jc w:val="center"/>
              <w:rPr>
                <w:i/>
                <w:iCs/>
              </w:rPr>
            </w:pPr>
            <w:r>
              <w:rPr>
                <w:i/>
                <w:iCs/>
              </w:rPr>
              <w:t>Наименование мероприятия</w:t>
            </w:r>
          </w:p>
        </w:tc>
        <w:tc>
          <w:tcPr>
            <w:tcW w:w="1246" w:type="dxa"/>
            <w:tcBorders>
              <w:top w:val="single" w:sz="4" w:space="0" w:color="000000"/>
              <w:left w:val="single" w:sz="4" w:space="0" w:color="000000"/>
              <w:bottom w:val="single" w:sz="4" w:space="0" w:color="000000"/>
              <w:right w:val="single" w:sz="4" w:space="0" w:color="000000"/>
            </w:tcBorders>
          </w:tcPr>
          <w:p w:rsidR="00EB5784" w:rsidRDefault="00EB5784" w:rsidP="0062666B">
            <w:pPr>
              <w:spacing w:line="100" w:lineRule="atLeast"/>
              <w:jc w:val="center"/>
              <w:rPr>
                <w:i/>
                <w:iCs/>
              </w:rPr>
            </w:pPr>
            <w:r>
              <w:rPr>
                <w:i/>
                <w:iCs/>
              </w:rPr>
              <w:t>Кол-во человек</w:t>
            </w:r>
          </w:p>
        </w:tc>
      </w:tr>
      <w:tr w:rsidR="00EB5784" w:rsidTr="0062666B">
        <w:tc>
          <w:tcPr>
            <w:tcW w:w="1381" w:type="dxa"/>
            <w:tcBorders>
              <w:top w:val="single" w:sz="4" w:space="0" w:color="000000"/>
              <w:left w:val="single" w:sz="4" w:space="0" w:color="000000"/>
              <w:bottom w:val="single" w:sz="4" w:space="0" w:color="000000"/>
              <w:right w:val="single" w:sz="4" w:space="0" w:color="000000"/>
            </w:tcBorders>
          </w:tcPr>
          <w:p w:rsidR="00EB5784" w:rsidRDefault="00EB5784" w:rsidP="0062666B">
            <w:pPr>
              <w:spacing w:line="100" w:lineRule="atLeast"/>
              <w:jc w:val="both"/>
            </w:pPr>
            <w:r>
              <w:t>01.10.10</w:t>
            </w:r>
          </w:p>
        </w:tc>
        <w:tc>
          <w:tcPr>
            <w:tcW w:w="7063" w:type="dxa"/>
            <w:tcBorders>
              <w:top w:val="single" w:sz="4" w:space="0" w:color="000000"/>
              <w:left w:val="single" w:sz="4" w:space="0" w:color="000000"/>
              <w:bottom w:val="single" w:sz="4" w:space="0" w:color="000000"/>
              <w:right w:val="single" w:sz="4" w:space="0" w:color="000000"/>
            </w:tcBorders>
          </w:tcPr>
          <w:p w:rsidR="00EB5784" w:rsidRDefault="00EB5784" w:rsidP="0062666B">
            <w:pPr>
              <w:spacing w:line="100" w:lineRule="atLeast"/>
              <w:jc w:val="both"/>
            </w:pPr>
            <w:r>
              <w:rPr>
                <w:lang w:val="ru-RU"/>
              </w:rPr>
              <w:t>В</w:t>
            </w:r>
            <w:r>
              <w:t>идео экскурси</w:t>
            </w:r>
            <w:r>
              <w:rPr>
                <w:lang w:val="ru-RU"/>
              </w:rPr>
              <w:t>я</w:t>
            </w:r>
            <w:r>
              <w:t xml:space="preserve"> в «Комнате боевой славы»,  показ фильма о ВППО «Каскад», рассказ о военных экспонатах привезенных из Пушкиногорья Псковского края</w:t>
            </w:r>
          </w:p>
        </w:tc>
        <w:tc>
          <w:tcPr>
            <w:tcW w:w="1246" w:type="dxa"/>
            <w:tcBorders>
              <w:top w:val="single" w:sz="4" w:space="0" w:color="000000"/>
              <w:left w:val="single" w:sz="4" w:space="0" w:color="000000"/>
              <w:bottom w:val="single" w:sz="4" w:space="0" w:color="000000"/>
              <w:right w:val="single" w:sz="4" w:space="0" w:color="000000"/>
            </w:tcBorders>
          </w:tcPr>
          <w:p w:rsidR="00EB5784" w:rsidRDefault="00EB5784" w:rsidP="0062666B">
            <w:pPr>
              <w:spacing w:line="100" w:lineRule="atLeast"/>
              <w:jc w:val="center"/>
            </w:pPr>
            <w:r>
              <w:t>9</w:t>
            </w:r>
          </w:p>
        </w:tc>
      </w:tr>
      <w:tr w:rsidR="00EB5784" w:rsidTr="0062666B">
        <w:tc>
          <w:tcPr>
            <w:tcW w:w="1381" w:type="dxa"/>
            <w:tcBorders>
              <w:top w:val="single" w:sz="4" w:space="0" w:color="000000"/>
              <w:left w:val="single" w:sz="4" w:space="0" w:color="000000"/>
              <w:bottom w:val="single" w:sz="4" w:space="0" w:color="000000"/>
              <w:right w:val="single" w:sz="4" w:space="0" w:color="000000"/>
            </w:tcBorders>
          </w:tcPr>
          <w:p w:rsidR="00EB5784" w:rsidRDefault="00EB5784" w:rsidP="0062666B">
            <w:pPr>
              <w:spacing w:line="100" w:lineRule="atLeast"/>
              <w:jc w:val="both"/>
            </w:pPr>
            <w:r>
              <w:t>02.10.10</w:t>
            </w:r>
          </w:p>
        </w:tc>
        <w:tc>
          <w:tcPr>
            <w:tcW w:w="7063" w:type="dxa"/>
            <w:tcBorders>
              <w:top w:val="single" w:sz="4" w:space="0" w:color="000000"/>
              <w:left w:val="single" w:sz="4" w:space="0" w:color="000000"/>
              <w:bottom w:val="single" w:sz="4" w:space="0" w:color="000000"/>
              <w:right w:val="single" w:sz="4" w:space="0" w:color="000000"/>
            </w:tcBorders>
          </w:tcPr>
          <w:p w:rsidR="00EB5784" w:rsidRDefault="00EB5784" w:rsidP="0062666B">
            <w:pPr>
              <w:spacing w:line="100" w:lineRule="atLeast"/>
              <w:jc w:val="both"/>
            </w:pPr>
            <w:r>
              <w:t xml:space="preserve">«Открытое первенство по тактической стрельбе и соревнований </w:t>
            </w:r>
            <w:r>
              <w:lastRenderedPageBreak/>
              <w:t>по снайпингу «Мужские игры» в память А.М. Синенко» г. Пыть- Ях</w:t>
            </w:r>
          </w:p>
        </w:tc>
        <w:tc>
          <w:tcPr>
            <w:tcW w:w="1246" w:type="dxa"/>
            <w:tcBorders>
              <w:top w:val="single" w:sz="4" w:space="0" w:color="000000"/>
              <w:left w:val="single" w:sz="4" w:space="0" w:color="000000"/>
              <w:bottom w:val="single" w:sz="4" w:space="0" w:color="000000"/>
              <w:right w:val="single" w:sz="4" w:space="0" w:color="000000"/>
            </w:tcBorders>
          </w:tcPr>
          <w:p w:rsidR="00EB5784" w:rsidRDefault="00EB5784" w:rsidP="0062666B">
            <w:pPr>
              <w:spacing w:line="100" w:lineRule="atLeast"/>
              <w:jc w:val="center"/>
            </w:pPr>
            <w:r>
              <w:lastRenderedPageBreak/>
              <w:t>8</w:t>
            </w:r>
          </w:p>
        </w:tc>
      </w:tr>
      <w:tr w:rsidR="00EB5784" w:rsidTr="0062666B">
        <w:tc>
          <w:tcPr>
            <w:tcW w:w="1381" w:type="dxa"/>
            <w:tcBorders>
              <w:top w:val="single" w:sz="4" w:space="0" w:color="000000"/>
              <w:left w:val="single" w:sz="4" w:space="0" w:color="000000"/>
              <w:bottom w:val="single" w:sz="4" w:space="0" w:color="000000"/>
              <w:right w:val="single" w:sz="4" w:space="0" w:color="000000"/>
            </w:tcBorders>
          </w:tcPr>
          <w:p w:rsidR="00EB5784" w:rsidRDefault="00EB5784" w:rsidP="0062666B">
            <w:pPr>
              <w:spacing w:line="100" w:lineRule="atLeast"/>
              <w:jc w:val="both"/>
            </w:pPr>
            <w:r>
              <w:lastRenderedPageBreak/>
              <w:t>08.10.10</w:t>
            </w:r>
          </w:p>
        </w:tc>
        <w:tc>
          <w:tcPr>
            <w:tcW w:w="7063" w:type="dxa"/>
            <w:tcBorders>
              <w:top w:val="single" w:sz="4" w:space="0" w:color="000000"/>
              <w:left w:val="single" w:sz="4" w:space="0" w:color="000000"/>
              <w:bottom w:val="single" w:sz="4" w:space="0" w:color="000000"/>
              <w:right w:val="single" w:sz="4" w:space="0" w:color="000000"/>
            </w:tcBorders>
          </w:tcPr>
          <w:p w:rsidR="00EB5784" w:rsidRDefault="00EB5784" w:rsidP="0062666B">
            <w:pPr>
              <w:spacing w:line="100" w:lineRule="atLeast"/>
              <w:jc w:val="both"/>
            </w:pPr>
            <w:r>
              <w:t xml:space="preserve">Участие в общегородском мероприятии Димитриевская суббота, оформление выездной выставки «Комнаты боевой слабы», проведение  экскурсии </w:t>
            </w:r>
          </w:p>
        </w:tc>
        <w:tc>
          <w:tcPr>
            <w:tcW w:w="1246" w:type="dxa"/>
            <w:tcBorders>
              <w:top w:val="single" w:sz="4" w:space="0" w:color="000000"/>
              <w:left w:val="single" w:sz="4" w:space="0" w:color="000000"/>
              <w:bottom w:val="single" w:sz="4" w:space="0" w:color="000000"/>
              <w:right w:val="single" w:sz="4" w:space="0" w:color="000000"/>
            </w:tcBorders>
          </w:tcPr>
          <w:p w:rsidR="00EB5784" w:rsidRDefault="00EB5784" w:rsidP="0062666B">
            <w:pPr>
              <w:spacing w:line="100" w:lineRule="atLeast"/>
              <w:jc w:val="center"/>
            </w:pPr>
            <w:r>
              <w:t>1300</w:t>
            </w:r>
          </w:p>
        </w:tc>
      </w:tr>
      <w:tr w:rsidR="00EB5784" w:rsidTr="0062666B">
        <w:tc>
          <w:tcPr>
            <w:tcW w:w="1381" w:type="dxa"/>
            <w:tcBorders>
              <w:top w:val="single" w:sz="4" w:space="0" w:color="000000"/>
              <w:left w:val="single" w:sz="4" w:space="0" w:color="000000"/>
              <w:bottom w:val="single" w:sz="4" w:space="0" w:color="000000"/>
              <w:right w:val="single" w:sz="4" w:space="0" w:color="000000"/>
            </w:tcBorders>
          </w:tcPr>
          <w:p w:rsidR="00EB5784" w:rsidRDefault="00EB5784" w:rsidP="0062666B">
            <w:pPr>
              <w:spacing w:line="100" w:lineRule="atLeast"/>
              <w:jc w:val="both"/>
            </w:pPr>
            <w:r>
              <w:t>09.10.10</w:t>
            </w:r>
          </w:p>
        </w:tc>
        <w:tc>
          <w:tcPr>
            <w:tcW w:w="7063" w:type="dxa"/>
            <w:tcBorders>
              <w:top w:val="single" w:sz="4" w:space="0" w:color="000000"/>
              <w:left w:val="single" w:sz="4" w:space="0" w:color="000000"/>
              <w:bottom w:val="single" w:sz="4" w:space="0" w:color="000000"/>
              <w:right w:val="single" w:sz="4" w:space="0" w:color="000000"/>
            </w:tcBorders>
          </w:tcPr>
          <w:p w:rsidR="00EB5784" w:rsidRDefault="00EB5784" w:rsidP="0062666B">
            <w:pPr>
              <w:spacing w:line="100" w:lineRule="atLeast"/>
              <w:jc w:val="both"/>
            </w:pPr>
            <w:r>
              <w:t>Проведен туристический слет (Комсомольское ЛПУ, ЮРНУ)</w:t>
            </w:r>
          </w:p>
        </w:tc>
        <w:tc>
          <w:tcPr>
            <w:tcW w:w="1246" w:type="dxa"/>
            <w:tcBorders>
              <w:top w:val="single" w:sz="4" w:space="0" w:color="000000"/>
              <w:left w:val="single" w:sz="4" w:space="0" w:color="000000"/>
              <w:bottom w:val="single" w:sz="4" w:space="0" w:color="000000"/>
              <w:right w:val="single" w:sz="4" w:space="0" w:color="000000"/>
            </w:tcBorders>
          </w:tcPr>
          <w:p w:rsidR="00EB5784" w:rsidRDefault="00EB5784" w:rsidP="0062666B">
            <w:pPr>
              <w:spacing w:line="100" w:lineRule="atLeast"/>
              <w:jc w:val="center"/>
            </w:pPr>
            <w:r>
              <w:t>150</w:t>
            </w:r>
          </w:p>
        </w:tc>
      </w:tr>
      <w:tr w:rsidR="00EB5784" w:rsidTr="0062666B">
        <w:tc>
          <w:tcPr>
            <w:tcW w:w="1381" w:type="dxa"/>
            <w:tcBorders>
              <w:top w:val="single" w:sz="4" w:space="0" w:color="000000"/>
              <w:left w:val="single" w:sz="4" w:space="0" w:color="000000"/>
              <w:bottom w:val="single" w:sz="4" w:space="0" w:color="000000"/>
              <w:right w:val="single" w:sz="4" w:space="0" w:color="000000"/>
            </w:tcBorders>
          </w:tcPr>
          <w:p w:rsidR="00EB5784" w:rsidRDefault="00EB5784" w:rsidP="0062666B">
            <w:pPr>
              <w:spacing w:line="100" w:lineRule="atLeast"/>
              <w:jc w:val="both"/>
            </w:pPr>
            <w:r>
              <w:t>10.10.10</w:t>
            </w:r>
          </w:p>
        </w:tc>
        <w:tc>
          <w:tcPr>
            <w:tcW w:w="7063" w:type="dxa"/>
            <w:tcBorders>
              <w:top w:val="single" w:sz="4" w:space="0" w:color="000000"/>
              <w:left w:val="single" w:sz="4" w:space="0" w:color="000000"/>
              <w:bottom w:val="single" w:sz="4" w:space="0" w:color="000000"/>
              <w:right w:val="single" w:sz="4" w:space="0" w:color="000000"/>
            </w:tcBorders>
          </w:tcPr>
          <w:p w:rsidR="00EB5784" w:rsidRDefault="00EB5784" w:rsidP="0062666B">
            <w:pPr>
              <w:spacing w:line="100" w:lineRule="atLeast"/>
              <w:jc w:val="both"/>
            </w:pPr>
            <w:r>
              <w:t>Учебно- тренировочные прыжки Аэродром Комсомольский Югорск -2</w:t>
            </w:r>
          </w:p>
        </w:tc>
        <w:tc>
          <w:tcPr>
            <w:tcW w:w="1246" w:type="dxa"/>
            <w:tcBorders>
              <w:top w:val="single" w:sz="4" w:space="0" w:color="000000"/>
              <w:left w:val="single" w:sz="4" w:space="0" w:color="000000"/>
              <w:bottom w:val="single" w:sz="4" w:space="0" w:color="000000"/>
              <w:right w:val="single" w:sz="4" w:space="0" w:color="000000"/>
            </w:tcBorders>
          </w:tcPr>
          <w:p w:rsidR="00EB5784" w:rsidRDefault="00EB5784" w:rsidP="0062666B">
            <w:pPr>
              <w:spacing w:line="100" w:lineRule="atLeast"/>
              <w:jc w:val="center"/>
            </w:pPr>
            <w:r>
              <w:t>5</w:t>
            </w:r>
          </w:p>
        </w:tc>
      </w:tr>
      <w:tr w:rsidR="00EB5784" w:rsidTr="0062666B">
        <w:tc>
          <w:tcPr>
            <w:tcW w:w="1381" w:type="dxa"/>
            <w:tcBorders>
              <w:top w:val="single" w:sz="4" w:space="0" w:color="000000"/>
              <w:left w:val="single" w:sz="4" w:space="0" w:color="000000"/>
              <w:bottom w:val="single" w:sz="4" w:space="0" w:color="000000"/>
              <w:right w:val="single" w:sz="4" w:space="0" w:color="000000"/>
            </w:tcBorders>
          </w:tcPr>
          <w:p w:rsidR="00EB5784" w:rsidRDefault="00EB5784" w:rsidP="0062666B">
            <w:pPr>
              <w:spacing w:line="100" w:lineRule="atLeast"/>
              <w:jc w:val="both"/>
            </w:pPr>
            <w:r>
              <w:t>10.10.10</w:t>
            </w:r>
          </w:p>
        </w:tc>
        <w:tc>
          <w:tcPr>
            <w:tcW w:w="7063" w:type="dxa"/>
            <w:tcBorders>
              <w:top w:val="single" w:sz="4" w:space="0" w:color="000000"/>
              <w:left w:val="single" w:sz="4" w:space="0" w:color="000000"/>
              <w:bottom w:val="single" w:sz="4" w:space="0" w:color="000000"/>
              <w:right w:val="single" w:sz="4" w:space="0" w:color="000000"/>
            </w:tcBorders>
          </w:tcPr>
          <w:p w:rsidR="00EB5784" w:rsidRDefault="00EB5784" w:rsidP="0062666B">
            <w:pPr>
              <w:spacing w:line="100" w:lineRule="atLeast"/>
              <w:jc w:val="both"/>
            </w:pPr>
            <w:r>
              <w:t>Конкурсно - игровая программа для бабушек, внуков занимающихся в КСК «Аллюр»</w:t>
            </w:r>
          </w:p>
        </w:tc>
        <w:tc>
          <w:tcPr>
            <w:tcW w:w="1246" w:type="dxa"/>
            <w:tcBorders>
              <w:top w:val="single" w:sz="4" w:space="0" w:color="000000"/>
              <w:left w:val="single" w:sz="4" w:space="0" w:color="000000"/>
              <w:bottom w:val="single" w:sz="4" w:space="0" w:color="000000"/>
              <w:right w:val="single" w:sz="4" w:space="0" w:color="000000"/>
            </w:tcBorders>
          </w:tcPr>
          <w:p w:rsidR="00EB5784" w:rsidRDefault="00EB5784" w:rsidP="0062666B">
            <w:pPr>
              <w:spacing w:line="100" w:lineRule="atLeast"/>
              <w:jc w:val="center"/>
            </w:pPr>
            <w:r>
              <w:t>30</w:t>
            </w:r>
          </w:p>
          <w:p w:rsidR="00EB5784" w:rsidRDefault="00EB5784" w:rsidP="0062666B">
            <w:pPr>
              <w:spacing w:line="100" w:lineRule="atLeast"/>
              <w:jc w:val="center"/>
            </w:pPr>
            <w:r>
              <w:t>8</w:t>
            </w:r>
          </w:p>
        </w:tc>
      </w:tr>
      <w:tr w:rsidR="00EB5784" w:rsidTr="0062666B">
        <w:tc>
          <w:tcPr>
            <w:tcW w:w="1381" w:type="dxa"/>
            <w:tcBorders>
              <w:top w:val="single" w:sz="4" w:space="0" w:color="000000"/>
              <w:left w:val="single" w:sz="4" w:space="0" w:color="000000"/>
              <w:bottom w:val="single" w:sz="4" w:space="0" w:color="000000"/>
              <w:right w:val="single" w:sz="4" w:space="0" w:color="000000"/>
            </w:tcBorders>
          </w:tcPr>
          <w:p w:rsidR="00EB5784" w:rsidRDefault="00EB5784" w:rsidP="0062666B">
            <w:pPr>
              <w:spacing w:line="100" w:lineRule="atLeast"/>
              <w:jc w:val="both"/>
            </w:pPr>
            <w:r>
              <w:t>01.11.10</w:t>
            </w:r>
          </w:p>
        </w:tc>
        <w:tc>
          <w:tcPr>
            <w:tcW w:w="7063" w:type="dxa"/>
            <w:tcBorders>
              <w:top w:val="single" w:sz="4" w:space="0" w:color="000000"/>
              <w:left w:val="single" w:sz="4" w:space="0" w:color="000000"/>
              <w:bottom w:val="single" w:sz="4" w:space="0" w:color="000000"/>
              <w:right w:val="single" w:sz="4" w:space="0" w:color="000000"/>
            </w:tcBorders>
          </w:tcPr>
          <w:p w:rsidR="00EB5784" w:rsidRDefault="00EB5784" w:rsidP="0062666B">
            <w:pPr>
              <w:spacing w:line="100" w:lineRule="atLeast"/>
              <w:jc w:val="both"/>
            </w:pPr>
            <w:r>
              <w:t>Открытие лагеря с дневным пребыванием детей «Смайл» на базе МБУ «Центр досуга»</w:t>
            </w:r>
          </w:p>
        </w:tc>
        <w:tc>
          <w:tcPr>
            <w:tcW w:w="1246" w:type="dxa"/>
            <w:tcBorders>
              <w:top w:val="single" w:sz="4" w:space="0" w:color="000000"/>
              <w:left w:val="single" w:sz="4" w:space="0" w:color="000000"/>
              <w:bottom w:val="single" w:sz="4" w:space="0" w:color="000000"/>
              <w:right w:val="single" w:sz="4" w:space="0" w:color="000000"/>
            </w:tcBorders>
          </w:tcPr>
          <w:p w:rsidR="00EB5784" w:rsidRDefault="00EB5784" w:rsidP="0062666B">
            <w:pPr>
              <w:spacing w:line="100" w:lineRule="atLeast"/>
              <w:jc w:val="center"/>
            </w:pPr>
            <w:r>
              <w:t>30</w:t>
            </w:r>
          </w:p>
          <w:p w:rsidR="00EB5784" w:rsidRDefault="00EB5784" w:rsidP="0062666B">
            <w:pPr>
              <w:spacing w:line="100" w:lineRule="atLeast"/>
              <w:jc w:val="center"/>
            </w:pPr>
            <w:r>
              <w:t>6</w:t>
            </w:r>
          </w:p>
        </w:tc>
      </w:tr>
      <w:tr w:rsidR="00EB5784" w:rsidTr="0062666B">
        <w:tc>
          <w:tcPr>
            <w:tcW w:w="1381" w:type="dxa"/>
            <w:tcBorders>
              <w:top w:val="single" w:sz="4" w:space="0" w:color="000000"/>
              <w:left w:val="single" w:sz="4" w:space="0" w:color="000000"/>
              <w:bottom w:val="single" w:sz="4" w:space="0" w:color="000000"/>
              <w:right w:val="single" w:sz="4" w:space="0" w:color="000000"/>
            </w:tcBorders>
          </w:tcPr>
          <w:p w:rsidR="00EB5784" w:rsidRDefault="00EB5784" w:rsidP="0062666B">
            <w:pPr>
              <w:spacing w:line="100" w:lineRule="atLeast"/>
              <w:jc w:val="both"/>
            </w:pPr>
            <w:r>
              <w:t>02.11.10</w:t>
            </w:r>
          </w:p>
        </w:tc>
        <w:tc>
          <w:tcPr>
            <w:tcW w:w="7063" w:type="dxa"/>
            <w:tcBorders>
              <w:top w:val="single" w:sz="4" w:space="0" w:color="000000"/>
              <w:left w:val="single" w:sz="4" w:space="0" w:color="000000"/>
              <w:bottom w:val="single" w:sz="4" w:space="0" w:color="000000"/>
              <w:right w:val="single" w:sz="4" w:space="0" w:color="000000"/>
            </w:tcBorders>
          </w:tcPr>
          <w:p w:rsidR="00EB5784" w:rsidRDefault="00EB5784" w:rsidP="0062666B">
            <w:pPr>
              <w:spacing w:line="100" w:lineRule="atLeast"/>
              <w:jc w:val="both"/>
            </w:pPr>
            <w:r>
              <w:t xml:space="preserve"> «День призывника» - общегородское мероприятие</w:t>
            </w:r>
          </w:p>
        </w:tc>
        <w:tc>
          <w:tcPr>
            <w:tcW w:w="1246" w:type="dxa"/>
            <w:tcBorders>
              <w:top w:val="single" w:sz="4" w:space="0" w:color="000000"/>
              <w:left w:val="single" w:sz="4" w:space="0" w:color="000000"/>
              <w:bottom w:val="single" w:sz="4" w:space="0" w:color="000000"/>
              <w:right w:val="single" w:sz="4" w:space="0" w:color="000000"/>
            </w:tcBorders>
          </w:tcPr>
          <w:p w:rsidR="00EB5784" w:rsidRDefault="00EB5784" w:rsidP="0062666B">
            <w:pPr>
              <w:spacing w:line="100" w:lineRule="atLeast"/>
              <w:jc w:val="center"/>
            </w:pPr>
            <w:r>
              <w:t>47</w:t>
            </w:r>
          </w:p>
          <w:p w:rsidR="00EB5784" w:rsidRDefault="00EB5784" w:rsidP="0062666B">
            <w:pPr>
              <w:spacing w:line="100" w:lineRule="atLeast"/>
              <w:jc w:val="center"/>
            </w:pPr>
            <w:r>
              <w:t>15</w:t>
            </w:r>
          </w:p>
        </w:tc>
      </w:tr>
      <w:tr w:rsidR="00EB5784" w:rsidTr="0062666B">
        <w:tc>
          <w:tcPr>
            <w:tcW w:w="1381" w:type="dxa"/>
            <w:tcBorders>
              <w:top w:val="single" w:sz="4" w:space="0" w:color="000000"/>
              <w:left w:val="single" w:sz="4" w:space="0" w:color="000000"/>
              <w:bottom w:val="single" w:sz="4" w:space="0" w:color="000000"/>
              <w:right w:val="single" w:sz="4" w:space="0" w:color="000000"/>
            </w:tcBorders>
          </w:tcPr>
          <w:p w:rsidR="00EB5784" w:rsidRDefault="00EB5784" w:rsidP="0062666B">
            <w:pPr>
              <w:spacing w:line="100" w:lineRule="atLeast"/>
              <w:jc w:val="both"/>
            </w:pPr>
            <w:r>
              <w:t>02.11.10</w:t>
            </w:r>
          </w:p>
        </w:tc>
        <w:tc>
          <w:tcPr>
            <w:tcW w:w="7063" w:type="dxa"/>
            <w:tcBorders>
              <w:top w:val="single" w:sz="4" w:space="0" w:color="000000"/>
              <w:left w:val="single" w:sz="4" w:space="0" w:color="000000"/>
              <w:bottom w:val="single" w:sz="4" w:space="0" w:color="000000"/>
              <w:right w:val="single" w:sz="4" w:space="0" w:color="000000"/>
            </w:tcBorders>
          </w:tcPr>
          <w:p w:rsidR="00EB5784" w:rsidRDefault="00EB5784" w:rsidP="0062666B">
            <w:pPr>
              <w:spacing w:line="100" w:lineRule="atLeast"/>
              <w:jc w:val="both"/>
            </w:pPr>
            <w:r>
              <w:t>Выездная выставка «Имя твое – Солдат» - торжественные проводы в армию</w:t>
            </w:r>
          </w:p>
        </w:tc>
        <w:tc>
          <w:tcPr>
            <w:tcW w:w="1246" w:type="dxa"/>
            <w:tcBorders>
              <w:top w:val="single" w:sz="4" w:space="0" w:color="000000"/>
              <w:left w:val="single" w:sz="4" w:space="0" w:color="000000"/>
              <w:bottom w:val="single" w:sz="4" w:space="0" w:color="000000"/>
              <w:right w:val="single" w:sz="4" w:space="0" w:color="000000"/>
            </w:tcBorders>
          </w:tcPr>
          <w:p w:rsidR="00EB5784" w:rsidRDefault="00EB5784" w:rsidP="0062666B">
            <w:pPr>
              <w:spacing w:line="100" w:lineRule="atLeast"/>
              <w:jc w:val="center"/>
            </w:pPr>
            <w:r>
              <w:t>47</w:t>
            </w:r>
          </w:p>
          <w:p w:rsidR="00EB5784" w:rsidRDefault="00EB5784" w:rsidP="0062666B">
            <w:pPr>
              <w:spacing w:line="100" w:lineRule="atLeast"/>
              <w:jc w:val="center"/>
            </w:pPr>
            <w:r>
              <w:t>32</w:t>
            </w:r>
          </w:p>
        </w:tc>
      </w:tr>
      <w:tr w:rsidR="00EB5784" w:rsidTr="0062666B">
        <w:tc>
          <w:tcPr>
            <w:tcW w:w="1381" w:type="dxa"/>
            <w:tcBorders>
              <w:top w:val="single" w:sz="4" w:space="0" w:color="000000"/>
              <w:left w:val="single" w:sz="4" w:space="0" w:color="000000"/>
              <w:bottom w:val="single" w:sz="4" w:space="0" w:color="000000"/>
              <w:right w:val="single" w:sz="4" w:space="0" w:color="000000"/>
            </w:tcBorders>
          </w:tcPr>
          <w:p w:rsidR="00EB5784" w:rsidRDefault="00EB5784" w:rsidP="0062666B">
            <w:pPr>
              <w:spacing w:line="100" w:lineRule="atLeast"/>
              <w:jc w:val="both"/>
            </w:pPr>
            <w:r>
              <w:t>05.11.10</w:t>
            </w:r>
          </w:p>
        </w:tc>
        <w:tc>
          <w:tcPr>
            <w:tcW w:w="7063" w:type="dxa"/>
            <w:tcBorders>
              <w:top w:val="single" w:sz="4" w:space="0" w:color="000000"/>
              <w:left w:val="single" w:sz="4" w:space="0" w:color="000000"/>
              <w:bottom w:val="single" w:sz="4" w:space="0" w:color="000000"/>
              <w:right w:val="single" w:sz="4" w:space="0" w:color="000000"/>
            </w:tcBorders>
          </w:tcPr>
          <w:p w:rsidR="00EB5784" w:rsidRDefault="00EB5784" w:rsidP="0062666B">
            <w:pPr>
              <w:spacing w:line="100" w:lineRule="atLeast"/>
              <w:jc w:val="both"/>
            </w:pPr>
            <w:r>
              <w:t>Викторина «А знаете ли вы? Что? Где? Когда?»</w:t>
            </w:r>
          </w:p>
        </w:tc>
        <w:tc>
          <w:tcPr>
            <w:tcW w:w="1246" w:type="dxa"/>
            <w:tcBorders>
              <w:top w:val="single" w:sz="4" w:space="0" w:color="000000"/>
              <w:left w:val="single" w:sz="4" w:space="0" w:color="000000"/>
              <w:bottom w:val="single" w:sz="4" w:space="0" w:color="000000"/>
              <w:right w:val="single" w:sz="4" w:space="0" w:color="000000"/>
            </w:tcBorders>
          </w:tcPr>
          <w:p w:rsidR="00EB5784" w:rsidRDefault="00EB5784" w:rsidP="0062666B">
            <w:pPr>
              <w:spacing w:line="100" w:lineRule="atLeast"/>
              <w:jc w:val="center"/>
            </w:pPr>
            <w:r>
              <w:t>40</w:t>
            </w:r>
          </w:p>
          <w:p w:rsidR="00EB5784" w:rsidRDefault="00EB5784" w:rsidP="0062666B">
            <w:pPr>
              <w:spacing w:line="100" w:lineRule="atLeast"/>
              <w:jc w:val="center"/>
            </w:pPr>
            <w:r>
              <w:t>3</w:t>
            </w:r>
          </w:p>
        </w:tc>
      </w:tr>
      <w:tr w:rsidR="00EB5784" w:rsidTr="0062666B">
        <w:tc>
          <w:tcPr>
            <w:tcW w:w="1381" w:type="dxa"/>
            <w:tcBorders>
              <w:top w:val="single" w:sz="4" w:space="0" w:color="000000"/>
              <w:left w:val="single" w:sz="4" w:space="0" w:color="000000"/>
              <w:bottom w:val="single" w:sz="4" w:space="0" w:color="000000"/>
              <w:right w:val="single" w:sz="4" w:space="0" w:color="000000"/>
            </w:tcBorders>
          </w:tcPr>
          <w:p w:rsidR="00EB5784" w:rsidRDefault="00EB5784" w:rsidP="0062666B">
            <w:pPr>
              <w:spacing w:line="100" w:lineRule="atLeast"/>
              <w:jc w:val="both"/>
            </w:pPr>
            <w:r>
              <w:t>08.11.10</w:t>
            </w:r>
          </w:p>
        </w:tc>
        <w:tc>
          <w:tcPr>
            <w:tcW w:w="7063" w:type="dxa"/>
            <w:tcBorders>
              <w:top w:val="single" w:sz="4" w:space="0" w:color="000000"/>
              <w:left w:val="single" w:sz="4" w:space="0" w:color="000000"/>
              <w:bottom w:val="single" w:sz="4" w:space="0" w:color="000000"/>
              <w:right w:val="single" w:sz="4" w:space="0" w:color="000000"/>
            </w:tcBorders>
          </w:tcPr>
          <w:p w:rsidR="00EB5784" w:rsidRDefault="00EB5784" w:rsidP="0062666B">
            <w:pPr>
              <w:spacing w:line="100" w:lineRule="atLeast"/>
              <w:jc w:val="both"/>
            </w:pPr>
            <w:r>
              <w:t>Проведение урока мужества по теме:  «Имя твое –Солдат» в «Комнате боевой славы»</w:t>
            </w:r>
          </w:p>
        </w:tc>
        <w:tc>
          <w:tcPr>
            <w:tcW w:w="1246" w:type="dxa"/>
            <w:tcBorders>
              <w:top w:val="single" w:sz="4" w:space="0" w:color="000000"/>
              <w:left w:val="single" w:sz="4" w:space="0" w:color="000000"/>
              <w:bottom w:val="single" w:sz="4" w:space="0" w:color="000000"/>
              <w:right w:val="single" w:sz="4" w:space="0" w:color="000000"/>
            </w:tcBorders>
          </w:tcPr>
          <w:p w:rsidR="00EB5784" w:rsidRDefault="00EB5784" w:rsidP="0062666B">
            <w:pPr>
              <w:spacing w:line="100" w:lineRule="atLeast"/>
              <w:jc w:val="center"/>
            </w:pPr>
            <w:r>
              <w:t>7</w:t>
            </w:r>
          </w:p>
        </w:tc>
      </w:tr>
      <w:tr w:rsidR="00EB5784" w:rsidTr="0062666B">
        <w:tc>
          <w:tcPr>
            <w:tcW w:w="1381" w:type="dxa"/>
            <w:tcBorders>
              <w:top w:val="single" w:sz="4" w:space="0" w:color="000000"/>
              <w:left w:val="single" w:sz="4" w:space="0" w:color="000000"/>
              <w:bottom w:val="single" w:sz="4" w:space="0" w:color="000000"/>
              <w:right w:val="single" w:sz="4" w:space="0" w:color="000000"/>
            </w:tcBorders>
          </w:tcPr>
          <w:p w:rsidR="00EB5784" w:rsidRDefault="00EB5784" w:rsidP="0062666B">
            <w:pPr>
              <w:spacing w:line="100" w:lineRule="atLeast"/>
              <w:jc w:val="both"/>
            </w:pPr>
            <w:r>
              <w:t>09.11.10</w:t>
            </w:r>
          </w:p>
        </w:tc>
        <w:tc>
          <w:tcPr>
            <w:tcW w:w="7063" w:type="dxa"/>
            <w:tcBorders>
              <w:top w:val="single" w:sz="4" w:space="0" w:color="000000"/>
              <w:left w:val="single" w:sz="4" w:space="0" w:color="000000"/>
              <w:bottom w:val="single" w:sz="4" w:space="0" w:color="000000"/>
              <w:right w:val="single" w:sz="4" w:space="0" w:color="000000"/>
            </w:tcBorders>
          </w:tcPr>
          <w:p w:rsidR="00EB5784" w:rsidRDefault="00EB5784" w:rsidP="0062666B">
            <w:pPr>
              <w:spacing w:line="100" w:lineRule="atLeast"/>
              <w:jc w:val="both"/>
            </w:pPr>
            <w:r>
              <w:t>Закрытие лагеря. «Нам было здорово, друзья, всем говорим пока, пока»</w:t>
            </w:r>
          </w:p>
        </w:tc>
        <w:tc>
          <w:tcPr>
            <w:tcW w:w="1246" w:type="dxa"/>
            <w:tcBorders>
              <w:top w:val="single" w:sz="4" w:space="0" w:color="000000"/>
              <w:left w:val="single" w:sz="4" w:space="0" w:color="000000"/>
              <w:bottom w:val="single" w:sz="4" w:space="0" w:color="000000"/>
              <w:right w:val="single" w:sz="4" w:space="0" w:color="000000"/>
            </w:tcBorders>
          </w:tcPr>
          <w:p w:rsidR="00EB5784" w:rsidRDefault="00EB5784" w:rsidP="0062666B">
            <w:pPr>
              <w:spacing w:line="100" w:lineRule="atLeast"/>
              <w:jc w:val="center"/>
            </w:pPr>
            <w:r>
              <w:t>40</w:t>
            </w:r>
          </w:p>
          <w:p w:rsidR="00EB5784" w:rsidRDefault="00EB5784" w:rsidP="0062666B">
            <w:pPr>
              <w:spacing w:line="100" w:lineRule="atLeast"/>
              <w:jc w:val="center"/>
            </w:pPr>
            <w:r>
              <w:t>6</w:t>
            </w:r>
          </w:p>
        </w:tc>
      </w:tr>
      <w:tr w:rsidR="00EB5784" w:rsidTr="0062666B">
        <w:trPr>
          <w:trHeight w:val="70"/>
        </w:trPr>
        <w:tc>
          <w:tcPr>
            <w:tcW w:w="1381" w:type="dxa"/>
            <w:tcBorders>
              <w:top w:val="single" w:sz="4" w:space="0" w:color="000000"/>
              <w:left w:val="single" w:sz="4" w:space="0" w:color="000000"/>
              <w:bottom w:val="single" w:sz="4" w:space="0" w:color="000000"/>
              <w:right w:val="single" w:sz="4" w:space="0" w:color="000000"/>
            </w:tcBorders>
          </w:tcPr>
          <w:p w:rsidR="00EB5784" w:rsidRDefault="00EB5784" w:rsidP="0062666B">
            <w:pPr>
              <w:spacing w:line="100" w:lineRule="atLeast"/>
              <w:jc w:val="both"/>
            </w:pPr>
            <w:r>
              <w:t>19.11.10</w:t>
            </w:r>
          </w:p>
        </w:tc>
        <w:tc>
          <w:tcPr>
            <w:tcW w:w="7063" w:type="dxa"/>
            <w:tcBorders>
              <w:top w:val="single" w:sz="4" w:space="0" w:color="000000"/>
              <w:left w:val="single" w:sz="4" w:space="0" w:color="000000"/>
              <w:bottom w:val="single" w:sz="4" w:space="0" w:color="000000"/>
              <w:right w:val="single" w:sz="4" w:space="0" w:color="000000"/>
            </w:tcBorders>
          </w:tcPr>
          <w:p w:rsidR="00EB5784" w:rsidRDefault="00EB5784" w:rsidP="0062666B">
            <w:pPr>
              <w:spacing w:line="100" w:lineRule="atLeast"/>
              <w:jc w:val="both"/>
            </w:pPr>
            <w:r>
              <w:t>Участие в  конкурсе «Лучший социальный проект по профилактике социального сиротства, правонарушений и безнадзорности несовершеннолетних среди учреждений и предприятий города с программой «Никто не забыт, ничто не забыто» - спец. Приз и сертификат на 3000руб</w:t>
            </w:r>
          </w:p>
        </w:tc>
        <w:tc>
          <w:tcPr>
            <w:tcW w:w="1246" w:type="dxa"/>
            <w:tcBorders>
              <w:top w:val="single" w:sz="4" w:space="0" w:color="000000"/>
              <w:left w:val="single" w:sz="4" w:space="0" w:color="000000"/>
              <w:bottom w:val="single" w:sz="4" w:space="0" w:color="000000"/>
              <w:right w:val="single" w:sz="4" w:space="0" w:color="000000"/>
            </w:tcBorders>
          </w:tcPr>
          <w:p w:rsidR="00EB5784" w:rsidRDefault="00EB5784" w:rsidP="0062666B">
            <w:pPr>
              <w:spacing w:line="100" w:lineRule="atLeast"/>
              <w:jc w:val="center"/>
            </w:pPr>
            <w:r>
              <w:t>3</w:t>
            </w:r>
          </w:p>
        </w:tc>
      </w:tr>
      <w:tr w:rsidR="00EB5784" w:rsidTr="0062666B">
        <w:tc>
          <w:tcPr>
            <w:tcW w:w="1381" w:type="dxa"/>
            <w:tcBorders>
              <w:top w:val="single" w:sz="4" w:space="0" w:color="000000"/>
              <w:left w:val="single" w:sz="4" w:space="0" w:color="000000"/>
              <w:bottom w:val="single" w:sz="4" w:space="0" w:color="000000"/>
              <w:right w:val="single" w:sz="4" w:space="0" w:color="000000"/>
            </w:tcBorders>
          </w:tcPr>
          <w:p w:rsidR="00EB5784" w:rsidRDefault="00EB5784" w:rsidP="0062666B">
            <w:pPr>
              <w:spacing w:line="100" w:lineRule="atLeast"/>
              <w:jc w:val="both"/>
            </w:pPr>
            <w:r>
              <w:t>30.11.10</w:t>
            </w:r>
          </w:p>
        </w:tc>
        <w:tc>
          <w:tcPr>
            <w:tcW w:w="7063" w:type="dxa"/>
            <w:tcBorders>
              <w:top w:val="single" w:sz="4" w:space="0" w:color="000000"/>
              <w:left w:val="single" w:sz="4" w:space="0" w:color="000000"/>
              <w:bottom w:val="single" w:sz="4" w:space="0" w:color="000000"/>
              <w:right w:val="single" w:sz="4" w:space="0" w:color="000000"/>
            </w:tcBorders>
          </w:tcPr>
          <w:p w:rsidR="00EB5784" w:rsidRDefault="00EB5784" w:rsidP="0062666B">
            <w:pPr>
              <w:spacing w:line="100" w:lineRule="atLeast"/>
              <w:jc w:val="both"/>
            </w:pPr>
            <w:r>
              <w:t>Участие в Восьмом Окружном Слете поисковых отрядов г. Нижневартовск</w:t>
            </w:r>
          </w:p>
        </w:tc>
        <w:tc>
          <w:tcPr>
            <w:tcW w:w="1246" w:type="dxa"/>
            <w:tcBorders>
              <w:top w:val="single" w:sz="4" w:space="0" w:color="000000"/>
              <w:left w:val="single" w:sz="4" w:space="0" w:color="000000"/>
              <w:bottom w:val="single" w:sz="4" w:space="0" w:color="000000"/>
              <w:right w:val="single" w:sz="4" w:space="0" w:color="000000"/>
            </w:tcBorders>
          </w:tcPr>
          <w:p w:rsidR="00EB5784" w:rsidRDefault="00EB5784" w:rsidP="0062666B">
            <w:pPr>
              <w:spacing w:line="100" w:lineRule="atLeast"/>
              <w:jc w:val="center"/>
            </w:pPr>
            <w:r>
              <w:t>7</w:t>
            </w:r>
          </w:p>
        </w:tc>
      </w:tr>
      <w:tr w:rsidR="00EB5784" w:rsidTr="0062666B">
        <w:tc>
          <w:tcPr>
            <w:tcW w:w="1381" w:type="dxa"/>
            <w:tcBorders>
              <w:top w:val="single" w:sz="4" w:space="0" w:color="000000"/>
              <w:left w:val="single" w:sz="4" w:space="0" w:color="000000"/>
              <w:bottom w:val="single" w:sz="4" w:space="0" w:color="000000"/>
              <w:right w:val="single" w:sz="4" w:space="0" w:color="000000"/>
            </w:tcBorders>
          </w:tcPr>
          <w:p w:rsidR="00EB5784" w:rsidRDefault="00EB5784" w:rsidP="0062666B">
            <w:pPr>
              <w:spacing w:line="100" w:lineRule="atLeast"/>
              <w:jc w:val="both"/>
            </w:pPr>
            <w:r>
              <w:t>14.12.10</w:t>
            </w:r>
          </w:p>
        </w:tc>
        <w:tc>
          <w:tcPr>
            <w:tcW w:w="7063" w:type="dxa"/>
            <w:tcBorders>
              <w:top w:val="single" w:sz="4" w:space="0" w:color="000000"/>
              <w:left w:val="single" w:sz="4" w:space="0" w:color="000000"/>
              <w:bottom w:val="single" w:sz="4" w:space="0" w:color="000000"/>
              <w:right w:val="single" w:sz="4" w:space="0" w:color="000000"/>
            </w:tcBorders>
          </w:tcPr>
          <w:p w:rsidR="00EB5784" w:rsidRDefault="00EB5784" w:rsidP="0062666B">
            <w:pPr>
              <w:spacing w:line="100" w:lineRule="atLeast"/>
              <w:jc w:val="both"/>
            </w:pPr>
            <w:r>
              <w:t>Участие в церемонии награждения  конкурса  «Белая птица» (Диплом Лауреата в номинации «За значительные успехи в духовно- нравственном и патриотическом  воспитании детей и молодежи»)</w:t>
            </w:r>
          </w:p>
        </w:tc>
        <w:tc>
          <w:tcPr>
            <w:tcW w:w="1246" w:type="dxa"/>
            <w:tcBorders>
              <w:top w:val="single" w:sz="4" w:space="0" w:color="000000"/>
              <w:left w:val="single" w:sz="4" w:space="0" w:color="000000"/>
              <w:bottom w:val="single" w:sz="4" w:space="0" w:color="000000"/>
              <w:right w:val="single" w:sz="4" w:space="0" w:color="000000"/>
            </w:tcBorders>
          </w:tcPr>
          <w:p w:rsidR="00EB5784" w:rsidRDefault="00EB5784" w:rsidP="0062666B">
            <w:pPr>
              <w:spacing w:line="100" w:lineRule="atLeast"/>
              <w:jc w:val="center"/>
            </w:pPr>
            <w:r>
              <w:t>11</w:t>
            </w:r>
          </w:p>
        </w:tc>
      </w:tr>
      <w:tr w:rsidR="00EB5784" w:rsidTr="0062666B">
        <w:tc>
          <w:tcPr>
            <w:tcW w:w="1381" w:type="dxa"/>
            <w:tcBorders>
              <w:top w:val="single" w:sz="4" w:space="0" w:color="000000"/>
              <w:left w:val="single" w:sz="4" w:space="0" w:color="000000"/>
              <w:bottom w:val="single" w:sz="4" w:space="0" w:color="000000"/>
              <w:right w:val="single" w:sz="4" w:space="0" w:color="000000"/>
            </w:tcBorders>
          </w:tcPr>
          <w:p w:rsidR="00EB5784" w:rsidRDefault="00EB5784" w:rsidP="0062666B">
            <w:pPr>
              <w:spacing w:line="100" w:lineRule="atLeast"/>
              <w:jc w:val="both"/>
            </w:pPr>
            <w:r>
              <w:t>24.12.10</w:t>
            </w:r>
          </w:p>
        </w:tc>
        <w:tc>
          <w:tcPr>
            <w:tcW w:w="7063" w:type="dxa"/>
            <w:tcBorders>
              <w:top w:val="single" w:sz="4" w:space="0" w:color="000000"/>
              <w:left w:val="single" w:sz="4" w:space="0" w:color="000000"/>
              <w:bottom w:val="single" w:sz="4" w:space="0" w:color="000000"/>
              <w:right w:val="single" w:sz="4" w:space="0" w:color="000000"/>
            </w:tcBorders>
          </w:tcPr>
          <w:p w:rsidR="00EB5784" w:rsidRDefault="00EB5784" w:rsidP="0062666B">
            <w:pPr>
              <w:spacing w:line="100" w:lineRule="atLeast"/>
              <w:jc w:val="both"/>
            </w:pPr>
            <w:r>
              <w:t xml:space="preserve">Участие в Новогоднем  Бале главы  города (награждены по итогам конкурса «Человек года» в номинации «Проект года») </w:t>
            </w:r>
          </w:p>
        </w:tc>
        <w:tc>
          <w:tcPr>
            <w:tcW w:w="1246" w:type="dxa"/>
            <w:tcBorders>
              <w:top w:val="single" w:sz="4" w:space="0" w:color="000000"/>
              <w:left w:val="single" w:sz="4" w:space="0" w:color="000000"/>
              <w:bottom w:val="single" w:sz="4" w:space="0" w:color="000000"/>
              <w:right w:val="single" w:sz="4" w:space="0" w:color="000000"/>
            </w:tcBorders>
          </w:tcPr>
          <w:p w:rsidR="00EB5784" w:rsidRDefault="00EB5784" w:rsidP="0062666B">
            <w:pPr>
              <w:spacing w:line="100" w:lineRule="atLeast"/>
              <w:jc w:val="both"/>
            </w:pPr>
            <w:r>
              <w:t>1</w:t>
            </w:r>
          </w:p>
        </w:tc>
      </w:tr>
    </w:tbl>
    <w:p w:rsidR="00EB5784" w:rsidRDefault="00EB5784" w:rsidP="00EB5784">
      <w:pPr>
        <w:pStyle w:val="BodyTextIndent2"/>
      </w:pPr>
    </w:p>
    <w:p w:rsidR="00EB5784" w:rsidRDefault="00EB5784" w:rsidP="00EB5784">
      <w:pPr>
        <w:tabs>
          <w:tab w:val="left" w:pos="540"/>
        </w:tabs>
        <w:autoSpaceDE w:val="0"/>
        <w:spacing w:line="100" w:lineRule="atLeast"/>
        <w:ind w:firstLine="570"/>
        <w:jc w:val="both"/>
        <w:rPr>
          <w:lang w:val="ru-RU"/>
        </w:rPr>
      </w:pPr>
      <w:r>
        <w:rPr>
          <w:lang w:val="ru-RU"/>
        </w:rPr>
        <w:t xml:space="preserve">Основным направлением деятельности учреждения продолжает оставаться гражданско — патриотическое направления, к которому наблюдается растущий интерес подрастающего поколения. Кроме развития на базе учреждения  экстремальных видов спорта (сноуборд, скейтборд), огромный интерес вызывает создание комнаты военно — боевой славы с выставочными экспонатами времен Великой Отечественной войны. </w:t>
      </w:r>
    </w:p>
    <w:p w:rsidR="00EB5784" w:rsidRDefault="00EB5784" w:rsidP="00EB5784">
      <w:pPr>
        <w:jc w:val="both"/>
        <w:rPr>
          <w:lang w:val="ru-RU"/>
        </w:rPr>
      </w:pPr>
      <w:r>
        <w:rPr>
          <w:lang w:val="ru-RU"/>
        </w:rPr>
        <w:t>Деятельность учреждения будет направлена на:</w:t>
      </w:r>
    </w:p>
    <w:p w:rsidR="00EB5784" w:rsidRDefault="00EB5784" w:rsidP="00EB5784">
      <w:pPr>
        <w:jc w:val="both"/>
        <w:rPr>
          <w:lang w:val="ru-RU"/>
        </w:rPr>
      </w:pPr>
      <w:r>
        <w:rPr>
          <w:lang w:val="ru-RU"/>
        </w:rPr>
        <w:t>- вовлечение молодежи в многообразную социальную практику и деятельность институтов гражданского общества;</w:t>
      </w:r>
    </w:p>
    <w:p w:rsidR="00EB5784" w:rsidRDefault="00EB5784" w:rsidP="00EB5784">
      <w:pPr>
        <w:jc w:val="both"/>
        <w:rPr>
          <w:lang w:val="ru-RU"/>
        </w:rPr>
      </w:pPr>
      <w:r>
        <w:rPr>
          <w:lang w:val="ru-RU"/>
        </w:rPr>
        <w:t>- развитие проектной деятельности общественных организаций и молодежных объединений;</w:t>
      </w:r>
    </w:p>
    <w:p w:rsidR="00EB5784" w:rsidRDefault="00EB5784" w:rsidP="00EB5784">
      <w:pPr>
        <w:jc w:val="both"/>
        <w:rPr>
          <w:lang w:val="ru-RU"/>
        </w:rPr>
      </w:pPr>
      <w:r>
        <w:rPr>
          <w:lang w:val="ru-RU"/>
        </w:rPr>
        <w:t>- развитие многофункциональных молодежных клубов и доступных мест проведения свободного времени;</w:t>
      </w:r>
    </w:p>
    <w:p w:rsidR="00EB5784" w:rsidRDefault="00EB5784" w:rsidP="00EB5784">
      <w:pPr>
        <w:jc w:val="both"/>
        <w:rPr>
          <w:lang w:val="ru-RU"/>
        </w:rPr>
      </w:pPr>
      <w:r>
        <w:rPr>
          <w:lang w:val="ru-RU"/>
        </w:rPr>
        <w:t>- привлечение на добровольной основе организаторов массового молодежного спорта, туризма и экстремальных видов досуга для молодежи.</w:t>
      </w:r>
    </w:p>
    <w:p w:rsidR="00EB5784" w:rsidRDefault="00EB5784" w:rsidP="00EB5784">
      <w:pPr>
        <w:ind w:firstLine="555"/>
        <w:jc w:val="both"/>
        <w:rPr>
          <w:lang w:val="ru-RU"/>
        </w:rPr>
      </w:pPr>
      <w:r>
        <w:rPr>
          <w:lang w:val="ru-RU"/>
        </w:rPr>
        <w:t>В рамках подобной работы будут решены проблемы и задачи общественного развития, сформирована открытая и доступная для молодых людей система поддержки инициатив, молодые люди смогут проявить себя и осознать свою гражданскую значимость.</w:t>
      </w:r>
    </w:p>
    <w:p w:rsidR="00EB5784" w:rsidRDefault="00EB5784" w:rsidP="00EB5784">
      <w:pPr>
        <w:pStyle w:val="BodyTextIndent2"/>
        <w:ind w:firstLine="709"/>
        <w:jc w:val="center"/>
        <w:rPr>
          <w:b/>
          <w:bCs/>
          <w:color w:val="000000"/>
          <w:lang w:val="ru-RU"/>
        </w:rPr>
      </w:pPr>
    </w:p>
    <w:p w:rsidR="00EB5784" w:rsidRDefault="00EB5784" w:rsidP="00EB5784">
      <w:pPr>
        <w:pStyle w:val="a4"/>
        <w:ind w:firstLine="570"/>
        <w:jc w:val="center"/>
        <w:rPr>
          <w:b/>
          <w:bCs/>
          <w:color w:val="000000"/>
          <w:lang w:val="ru-RU"/>
        </w:rPr>
      </w:pPr>
    </w:p>
    <w:p w:rsidR="00EB5784" w:rsidRDefault="00EB5784" w:rsidP="00EB5784">
      <w:pPr>
        <w:pStyle w:val="a4"/>
        <w:ind w:firstLine="570"/>
        <w:jc w:val="center"/>
        <w:rPr>
          <w:b/>
          <w:bCs/>
          <w:color w:val="000000"/>
          <w:lang w:val="ru-RU"/>
        </w:rPr>
      </w:pPr>
    </w:p>
    <w:p w:rsidR="00EB5784" w:rsidRDefault="00EB5784" w:rsidP="00EB5784">
      <w:pPr>
        <w:pStyle w:val="a4"/>
        <w:ind w:firstLine="570"/>
        <w:jc w:val="center"/>
        <w:rPr>
          <w:b/>
          <w:bCs/>
          <w:color w:val="000000"/>
          <w:lang w:val="ru-RU"/>
        </w:rPr>
      </w:pPr>
    </w:p>
    <w:p w:rsidR="00EB5784" w:rsidRDefault="00EB5784" w:rsidP="00EB5784">
      <w:pPr>
        <w:pStyle w:val="a4"/>
        <w:ind w:firstLine="570"/>
        <w:jc w:val="center"/>
        <w:rPr>
          <w:b/>
          <w:bCs/>
          <w:color w:val="000000"/>
          <w:lang w:val="ru-RU"/>
        </w:rPr>
      </w:pPr>
      <w:r>
        <w:rPr>
          <w:b/>
          <w:bCs/>
          <w:color w:val="000000"/>
          <w:lang w:val="ru-RU"/>
        </w:rPr>
        <w:t xml:space="preserve">Муниципальное бюджетное учреждение </w:t>
      </w:r>
    </w:p>
    <w:p w:rsidR="00EB5784" w:rsidRDefault="00EB5784" w:rsidP="00EB5784">
      <w:pPr>
        <w:pStyle w:val="a4"/>
        <w:ind w:firstLine="570"/>
        <w:jc w:val="center"/>
        <w:rPr>
          <w:b/>
          <w:bCs/>
          <w:color w:val="000000"/>
          <w:lang w:val="ru-RU"/>
        </w:rPr>
      </w:pPr>
      <w:r>
        <w:rPr>
          <w:b/>
          <w:bCs/>
          <w:color w:val="000000"/>
          <w:lang w:val="ru-RU"/>
        </w:rPr>
        <w:t>«Физкультурно — спортивный комплекс «Юность»</w:t>
      </w:r>
    </w:p>
    <w:p w:rsidR="00EB5784" w:rsidRDefault="00EB5784" w:rsidP="00EB5784">
      <w:pPr>
        <w:pStyle w:val="a4"/>
        <w:ind w:firstLine="570"/>
        <w:jc w:val="both"/>
      </w:pPr>
    </w:p>
    <w:p w:rsidR="00EB5784" w:rsidRDefault="00EB5784" w:rsidP="00EB5784">
      <w:pPr>
        <w:spacing w:line="100" w:lineRule="atLeast"/>
        <w:ind w:firstLine="700"/>
        <w:jc w:val="both"/>
        <w:rPr>
          <w:rStyle w:val="a3"/>
          <w:color w:val="000000"/>
          <w:lang w:val="ru-RU"/>
        </w:rPr>
      </w:pPr>
      <w:r>
        <w:rPr>
          <w:rStyle w:val="a3"/>
          <w:color w:val="000000"/>
          <w:lang w:val="ru-RU"/>
        </w:rPr>
        <w:t xml:space="preserve">В соответствии с городской программой и планом спортивно-массовых мероприятий в 4-ом квартале были организованы и приняли участие в соревнованиях Российско, окружного и городского уровней. </w:t>
      </w:r>
    </w:p>
    <w:p w:rsidR="00EB5784" w:rsidRDefault="00EB5784" w:rsidP="00EB5784">
      <w:pPr>
        <w:pStyle w:val="a4"/>
        <w:ind w:firstLine="555"/>
        <w:jc w:val="both"/>
        <w:rPr>
          <w:lang w:val="ru-RU"/>
        </w:rPr>
      </w:pPr>
      <w:r>
        <w:rPr>
          <w:lang w:val="ru-RU"/>
        </w:rPr>
        <w:t>В течение 4-го квартала спортсмены города Югорска приняли участие в следующих выездных мероприятиях :</w:t>
      </w:r>
    </w:p>
    <w:p w:rsidR="00EB5784" w:rsidRDefault="00EB5784" w:rsidP="00EB5784">
      <w:pPr>
        <w:pStyle w:val="a4"/>
        <w:jc w:val="both"/>
        <w:rPr>
          <w:lang w:val="ru-RU"/>
        </w:rPr>
      </w:pPr>
      <w:r>
        <w:rPr>
          <w:lang w:val="ru-RU"/>
        </w:rPr>
        <w:t>- волейбольный турнир среди девушек «Россия молодая» (Свердловская обл.) - 5 место;</w:t>
      </w:r>
    </w:p>
    <w:p w:rsidR="00EB5784" w:rsidRDefault="00EB5784" w:rsidP="00EB5784">
      <w:pPr>
        <w:pStyle w:val="a4"/>
        <w:jc w:val="both"/>
        <w:rPr>
          <w:lang w:val="ru-RU"/>
        </w:rPr>
      </w:pPr>
      <w:r>
        <w:rPr>
          <w:lang w:val="ru-RU"/>
        </w:rPr>
        <w:t>- матчевая встреча по легкой атлетике среди городов Урала и Сибири (г. Нижняя Тура);</w:t>
      </w:r>
    </w:p>
    <w:p w:rsidR="00EB5784" w:rsidRDefault="00EB5784" w:rsidP="00EB5784">
      <w:pPr>
        <w:pStyle w:val="a4"/>
        <w:jc w:val="both"/>
        <w:rPr>
          <w:lang w:val="ru-RU"/>
        </w:rPr>
      </w:pPr>
      <w:r>
        <w:rPr>
          <w:lang w:val="ru-RU"/>
        </w:rPr>
        <w:t>- кубок ФАТО «Тюменский меридиан» по спортивной аэробике (г. Тюмень);</w:t>
      </w:r>
    </w:p>
    <w:p w:rsidR="00EB5784" w:rsidRDefault="00EB5784" w:rsidP="00EB5784">
      <w:pPr>
        <w:pStyle w:val="a4"/>
        <w:jc w:val="both"/>
        <w:rPr>
          <w:lang w:val="ru-RU"/>
        </w:rPr>
      </w:pPr>
      <w:r>
        <w:rPr>
          <w:lang w:val="ru-RU"/>
        </w:rPr>
        <w:t>- всероссийские соревнования по спортивной аэробике «Звезды аэробики» (г. Екатеринбург);</w:t>
      </w:r>
    </w:p>
    <w:p w:rsidR="00EB5784" w:rsidRDefault="00EB5784" w:rsidP="00EB5784">
      <w:pPr>
        <w:pStyle w:val="a4"/>
        <w:jc w:val="both"/>
        <w:rPr>
          <w:lang w:val="ru-RU"/>
        </w:rPr>
      </w:pPr>
      <w:r>
        <w:rPr>
          <w:lang w:val="ru-RU"/>
        </w:rPr>
        <w:t>- открытое Первенство г. Екатеринбурга по легкой атлетике среди старших юношей;</w:t>
      </w:r>
    </w:p>
    <w:p w:rsidR="00EB5784" w:rsidRDefault="00EB5784" w:rsidP="00EB5784">
      <w:pPr>
        <w:pStyle w:val="a4"/>
        <w:jc w:val="both"/>
        <w:rPr>
          <w:lang w:val="ru-RU"/>
        </w:rPr>
      </w:pPr>
      <w:r>
        <w:rPr>
          <w:lang w:val="ru-RU"/>
        </w:rPr>
        <w:t>- первенство Уральской Детской лиги-2010 по волейболу среди девушек (Свердловская обл.);</w:t>
      </w:r>
    </w:p>
    <w:p w:rsidR="00EB5784" w:rsidRDefault="00EB5784" w:rsidP="00EB5784">
      <w:pPr>
        <w:pStyle w:val="a4"/>
        <w:jc w:val="both"/>
        <w:rPr>
          <w:lang w:val="ru-RU"/>
        </w:rPr>
      </w:pPr>
      <w:r>
        <w:rPr>
          <w:lang w:val="ru-RU"/>
        </w:rPr>
        <w:t>- открытое Первенство г. Березово по спортивной акробатике и прыжкам АКД.</w:t>
      </w:r>
    </w:p>
    <w:p w:rsidR="00EB5784" w:rsidRDefault="00EB5784" w:rsidP="00EB5784">
      <w:pPr>
        <w:pStyle w:val="a4"/>
        <w:ind w:firstLine="555"/>
        <w:jc w:val="both"/>
        <w:rPr>
          <w:lang w:val="ru-RU"/>
        </w:rPr>
      </w:pPr>
      <w:r>
        <w:rPr>
          <w:lang w:val="ru-RU"/>
        </w:rPr>
        <w:t>На территории города в течение отчетного периода было организовано 32 спортивно — массовых мероприятия с общим количественным охватом участников — 1696 чел.</w:t>
      </w:r>
    </w:p>
    <w:p w:rsidR="00EB5784" w:rsidRDefault="00EB5784" w:rsidP="00EB5784">
      <w:pPr>
        <w:pStyle w:val="a4"/>
        <w:ind w:firstLine="555"/>
        <w:jc w:val="both"/>
        <w:rPr>
          <w:color w:val="000000"/>
          <w:lang w:val="ru-RU"/>
        </w:rPr>
      </w:pPr>
      <w:r>
        <w:rPr>
          <w:color w:val="000000"/>
          <w:lang w:val="ru-RU"/>
        </w:rPr>
        <w:t>В период осенних каникул на базе учреждения был организован лагерь с дневным пребыванием детей.</w:t>
      </w:r>
    </w:p>
    <w:p w:rsidR="00EB5784" w:rsidRDefault="00EB5784" w:rsidP="00EB5784">
      <w:pPr>
        <w:pStyle w:val="a4"/>
        <w:ind w:firstLine="555"/>
        <w:jc w:val="both"/>
        <w:rPr>
          <w:color w:val="000000"/>
          <w:lang w:val="ru-RU"/>
        </w:rPr>
      </w:pPr>
      <w:r>
        <w:rPr>
          <w:color w:val="000000"/>
          <w:lang w:val="ru-RU"/>
        </w:rPr>
        <w:t>Выполнение мероприятий ведомственно программы позволяет:</w:t>
      </w:r>
    </w:p>
    <w:p w:rsidR="00EB5784" w:rsidRDefault="00EB5784" w:rsidP="00EB5784">
      <w:pPr>
        <w:pStyle w:val="a8"/>
        <w:ind w:firstLine="570"/>
        <w:jc w:val="both"/>
        <w:rPr>
          <w:rFonts w:ascii="Times New Roman" w:hAnsi="Times New Roman" w:cs="Times New Roman"/>
          <w:sz w:val="24"/>
          <w:szCs w:val="24"/>
        </w:rPr>
      </w:pPr>
      <w:r>
        <w:rPr>
          <w:rFonts w:ascii="Times New Roman" w:hAnsi="Times New Roman" w:cs="Times New Roman"/>
          <w:sz w:val="24"/>
          <w:szCs w:val="24"/>
        </w:rPr>
        <w:t xml:space="preserve">- развивать и повышать эффективность спортивной инфраструктуры города; </w:t>
      </w:r>
    </w:p>
    <w:p w:rsidR="00EB5784" w:rsidRDefault="00EB5784" w:rsidP="00EB5784">
      <w:pPr>
        <w:pStyle w:val="a8"/>
        <w:ind w:firstLine="570"/>
        <w:jc w:val="both"/>
        <w:rPr>
          <w:rFonts w:ascii="Times New Roman" w:hAnsi="Times New Roman" w:cs="Times New Roman"/>
          <w:sz w:val="24"/>
          <w:szCs w:val="24"/>
        </w:rPr>
      </w:pPr>
      <w:r>
        <w:rPr>
          <w:rFonts w:ascii="Times New Roman" w:hAnsi="Times New Roman" w:cs="Times New Roman"/>
          <w:sz w:val="24"/>
          <w:szCs w:val="24"/>
        </w:rPr>
        <w:t>- формировать у населения, особенно у детей, подростков и молодежи, устойчивый интерес и потребность к регулярным занятиям физической культурой и спортом;</w:t>
      </w:r>
    </w:p>
    <w:p w:rsidR="00EB5784" w:rsidRDefault="00EB5784" w:rsidP="00EB5784">
      <w:pPr>
        <w:pStyle w:val="a4"/>
        <w:ind w:firstLine="555"/>
        <w:jc w:val="both"/>
        <w:rPr>
          <w:color w:val="000000"/>
          <w:lang w:val="ru-RU"/>
        </w:rPr>
      </w:pPr>
      <w:r>
        <w:rPr>
          <w:color w:val="000000"/>
          <w:lang w:val="ru-RU"/>
        </w:rPr>
        <w:t>- создавать гражданам равные условия для занятий физической культурой и спортом, независимо от их социального положения.</w:t>
      </w:r>
    </w:p>
    <w:p w:rsidR="00EB5784" w:rsidRDefault="00EB5784" w:rsidP="00EB5784">
      <w:pPr>
        <w:pStyle w:val="BodyTextIndent2"/>
        <w:ind w:firstLine="709"/>
        <w:jc w:val="center"/>
        <w:rPr>
          <w:b/>
          <w:bCs/>
          <w:color w:val="000000"/>
          <w:lang w:val="ru-RU"/>
        </w:rPr>
      </w:pPr>
    </w:p>
    <w:p w:rsidR="00EB5784" w:rsidRDefault="00EB5784" w:rsidP="00EB5784">
      <w:pPr>
        <w:pStyle w:val="BodyTextIndent2"/>
        <w:ind w:firstLine="709"/>
        <w:jc w:val="center"/>
        <w:rPr>
          <w:b/>
          <w:bCs/>
          <w:color w:val="000000"/>
          <w:lang w:val="ru-RU"/>
        </w:rPr>
      </w:pPr>
      <w:r>
        <w:rPr>
          <w:b/>
          <w:bCs/>
          <w:color w:val="000000"/>
          <w:lang w:val="ru-RU"/>
        </w:rPr>
        <w:t xml:space="preserve">Муниципальное автономное учреждение </w:t>
      </w:r>
    </w:p>
    <w:p w:rsidR="00EB5784" w:rsidRDefault="00EB5784" w:rsidP="00EB5784">
      <w:pPr>
        <w:pStyle w:val="BodyTextIndent2"/>
        <w:ind w:firstLine="709"/>
        <w:jc w:val="center"/>
        <w:rPr>
          <w:b/>
          <w:bCs/>
          <w:color w:val="000000"/>
          <w:lang w:val="ru-RU"/>
        </w:rPr>
      </w:pPr>
      <w:r>
        <w:rPr>
          <w:b/>
          <w:bCs/>
          <w:color w:val="000000"/>
          <w:lang w:val="ru-RU"/>
        </w:rPr>
        <w:t>«Молодежная биржа труда «Гелиос»</w:t>
      </w:r>
    </w:p>
    <w:p w:rsidR="00EB5784" w:rsidRDefault="00EB5784" w:rsidP="00EB5784">
      <w:pPr>
        <w:ind w:firstLine="555"/>
        <w:jc w:val="both"/>
        <w:rPr>
          <w:color w:val="000000"/>
          <w:lang w:val="ru-RU"/>
        </w:rPr>
      </w:pPr>
    </w:p>
    <w:p w:rsidR="00EB5784" w:rsidRDefault="00EB5784" w:rsidP="00EB5784">
      <w:pPr>
        <w:ind w:firstLine="540"/>
        <w:jc w:val="both"/>
        <w:rPr>
          <w:lang w:val="ru-RU"/>
        </w:rPr>
      </w:pPr>
      <w:r>
        <w:rPr>
          <w:lang w:val="ru-RU"/>
        </w:rPr>
        <w:t xml:space="preserve">Организация трудоустройства подростков и молодежи в городе Югорске осуществляется МАУ «Молодежная биржа труда «Гелиос». </w:t>
      </w:r>
    </w:p>
    <w:p w:rsidR="00EB5784" w:rsidRDefault="00EB5784" w:rsidP="00EB5784">
      <w:pPr>
        <w:pStyle w:val="a4"/>
        <w:ind w:firstLine="525"/>
        <w:jc w:val="both"/>
        <w:rPr>
          <w:lang w:val="ru-RU"/>
        </w:rPr>
      </w:pPr>
      <w:r>
        <w:rPr>
          <w:lang w:val="ru-RU"/>
        </w:rPr>
        <w:t>Реализация мероприятий программы осуществляется по следующим основным направлениям:</w:t>
      </w:r>
    </w:p>
    <w:p w:rsidR="00EB5784" w:rsidRDefault="00EB5784" w:rsidP="00EB5784">
      <w:pPr>
        <w:snapToGrid w:val="0"/>
        <w:rPr>
          <w:lang w:val="ru-RU"/>
        </w:rPr>
      </w:pPr>
      <w:r>
        <w:rPr>
          <w:lang w:val="ru-RU"/>
        </w:rPr>
        <w:t>- Участие в организации общественных работ, в т.ч., содействие занятости населению;</w:t>
      </w:r>
    </w:p>
    <w:p w:rsidR="00EB5784" w:rsidRDefault="00EB5784" w:rsidP="00EB5784">
      <w:pPr>
        <w:snapToGrid w:val="0"/>
        <w:jc w:val="both"/>
        <w:rPr>
          <w:lang w:val="ru-RU"/>
        </w:rPr>
      </w:pPr>
      <w:r>
        <w:rPr>
          <w:lang w:val="ru-RU"/>
        </w:rPr>
        <w:t>- Участие в организации временного трудоустройства несовершеннолетних в возрасте от 14 до 18 лет в свободное от учебы время;</w:t>
      </w:r>
    </w:p>
    <w:p w:rsidR="00EB5784" w:rsidRDefault="00EB5784" w:rsidP="00EB5784">
      <w:pPr>
        <w:snapToGrid w:val="0"/>
        <w:jc w:val="both"/>
        <w:rPr>
          <w:lang w:val="ru-RU"/>
        </w:rPr>
      </w:pPr>
      <w:r>
        <w:rPr>
          <w:lang w:val="ru-RU"/>
        </w:rPr>
        <w:t>- Участие в организации временного трудоустройства безработных граждан, испытывающих;</w:t>
      </w:r>
    </w:p>
    <w:p w:rsidR="00EB5784" w:rsidRDefault="00EB5784" w:rsidP="00EB5784">
      <w:pPr>
        <w:snapToGrid w:val="0"/>
        <w:jc w:val="both"/>
        <w:rPr>
          <w:lang w:val="ru-RU"/>
        </w:rPr>
      </w:pPr>
      <w:r>
        <w:rPr>
          <w:lang w:val="ru-RU"/>
        </w:rPr>
        <w:t>- Участие в организации временного трудоустройства безработных граждан, испытывающих трудности в поисках работы.</w:t>
      </w:r>
    </w:p>
    <w:p w:rsidR="00EB5784" w:rsidRDefault="00EB5784" w:rsidP="00EB5784">
      <w:pPr>
        <w:pStyle w:val="a4"/>
        <w:ind w:firstLine="570"/>
        <w:jc w:val="both"/>
        <w:rPr>
          <w:color w:val="000000"/>
          <w:lang w:val="ru-RU"/>
        </w:rPr>
      </w:pPr>
    </w:p>
    <w:p w:rsidR="00EB5784" w:rsidRDefault="00EB5784" w:rsidP="00EB5784">
      <w:pPr>
        <w:ind w:firstLine="540"/>
        <w:jc w:val="both"/>
        <w:rPr>
          <w:lang w:val="ru-RU"/>
        </w:rPr>
      </w:pPr>
      <w:r>
        <w:t xml:space="preserve">31.03.2010 </w:t>
      </w:r>
      <w:r>
        <w:rPr>
          <w:lang w:val="ru-RU"/>
        </w:rPr>
        <w:t>была утверждена ведомственная целевая программа «Временное трудоустройство в городе Югорске на 2010 — 2012 годы», реализация которой осуществлялась в течении года. В связи с изменениями объемов финансирования в большую сторону в программу были внесены изменения в части увеличения финансирования на общественные работы.</w:t>
      </w:r>
    </w:p>
    <w:p w:rsidR="00EB5784" w:rsidRDefault="00EB5784" w:rsidP="00EB5784">
      <w:pPr>
        <w:pStyle w:val="a4"/>
        <w:ind w:firstLine="540"/>
        <w:jc w:val="both"/>
        <w:rPr>
          <w:lang w:val="ru-RU"/>
        </w:rPr>
      </w:pPr>
      <w:r>
        <w:rPr>
          <w:lang w:val="ru-RU"/>
        </w:rPr>
        <w:t xml:space="preserve">За 4-ый квартал 2010 года было трудоустроено 98 человек на различные виды работ по ремонту и содержанию объектов внешнего благоустройства города, озеленению и благоустройству территорий, проведению мероприятий общественно-культурного назначения, подсобных работах. </w:t>
      </w:r>
    </w:p>
    <w:p w:rsidR="00EB5784" w:rsidRDefault="00EB5784" w:rsidP="00EB5784">
      <w:pPr>
        <w:pStyle w:val="a4"/>
        <w:ind w:firstLine="540"/>
        <w:jc w:val="both"/>
        <w:rPr>
          <w:color w:val="000000"/>
          <w:lang w:val="ru-RU"/>
        </w:rPr>
      </w:pPr>
      <w:r>
        <w:rPr>
          <w:lang w:val="ru-RU"/>
        </w:rPr>
        <w:t>Расположенными на базе учреждения цехами в течении всего квартала была продолжена производственная деятельность</w:t>
      </w:r>
      <w:r>
        <w:rPr>
          <w:color w:val="000000"/>
          <w:lang w:val="ru-RU"/>
        </w:rPr>
        <w:t>.</w:t>
      </w:r>
    </w:p>
    <w:p w:rsidR="00EB5784" w:rsidRDefault="00EB5784" w:rsidP="00EB5784">
      <w:pPr>
        <w:pStyle w:val="a8"/>
        <w:ind w:firstLine="570"/>
        <w:jc w:val="both"/>
        <w:rPr>
          <w:rFonts w:ascii="Times New Roman" w:hAnsi="Times New Roman"/>
          <w:color w:val="000000"/>
          <w:sz w:val="24"/>
          <w:szCs w:val="24"/>
        </w:rPr>
      </w:pPr>
    </w:p>
    <w:p w:rsidR="00EB5784" w:rsidRDefault="00EB5784" w:rsidP="00EB5784">
      <w:pPr>
        <w:pStyle w:val="a4"/>
        <w:ind w:firstLine="540"/>
        <w:jc w:val="center"/>
        <w:rPr>
          <w:b/>
          <w:bCs/>
          <w:lang w:val="ru-RU"/>
        </w:rPr>
      </w:pPr>
      <w:r>
        <w:rPr>
          <w:b/>
          <w:bCs/>
          <w:lang w:val="ru-RU"/>
        </w:rPr>
        <w:t>Взаимодействие со средствами массовой информации</w:t>
      </w:r>
    </w:p>
    <w:p w:rsidR="00EB5784" w:rsidRDefault="00EB5784" w:rsidP="00EB5784">
      <w:pPr>
        <w:pStyle w:val="a4"/>
        <w:ind w:firstLine="540"/>
        <w:jc w:val="center"/>
        <w:rPr>
          <w:b/>
          <w:bCs/>
          <w:i/>
          <w:iCs/>
          <w:lang w:val="ru-RU"/>
        </w:rPr>
      </w:pPr>
    </w:p>
    <w:p w:rsidR="00EB5784" w:rsidRDefault="00EB5784" w:rsidP="00EB5784">
      <w:pPr>
        <w:pStyle w:val="a4"/>
        <w:ind w:firstLine="540"/>
        <w:jc w:val="both"/>
        <w:rPr>
          <w:lang w:val="ru-RU"/>
        </w:rPr>
      </w:pPr>
      <w:r>
        <w:rPr>
          <w:lang w:val="ru-RU"/>
        </w:rPr>
        <w:t>Все проводимые мероприятия освещались в средствах массовой информации:</w:t>
      </w:r>
    </w:p>
    <w:p w:rsidR="00EB5784" w:rsidRDefault="00EB5784" w:rsidP="00EB5784">
      <w:pPr>
        <w:pStyle w:val="a4"/>
        <w:ind w:firstLine="540"/>
        <w:jc w:val="both"/>
        <w:rPr>
          <w:lang w:val="ru-RU"/>
        </w:rPr>
      </w:pPr>
      <w:r>
        <w:rPr>
          <w:lang w:val="ru-RU"/>
        </w:rPr>
        <w:lastRenderedPageBreak/>
        <w:t>- телерепортажи на городском ТВ «Югорск ТВ», «Норд», «Первый Советский»</w:t>
      </w:r>
    </w:p>
    <w:p w:rsidR="00EB5784" w:rsidRDefault="00EB5784" w:rsidP="00EB5784">
      <w:pPr>
        <w:pStyle w:val="a4"/>
        <w:ind w:firstLine="540"/>
        <w:jc w:val="both"/>
        <w:rPr>
          <w:lang w:val="ru-RU"/>
        </w:rPr>
      </w:pPr>
      <w:r>
        <w:rPr>
          <w:lang w:val="ru-RU"/>
        </w:rPr>
        <w:t xml:space="preserve">- размещение статей в газетах: «Двойной экспресс», «Норд», «Северный вариант», «2 города», «Стратег»; </w:t>
      </w:r>
    </w:p>
    <w:p w:rsidR="00EB5784" w:rsidRDefault="00EB5784" w:rsidP="00EB5784">
      <w:pPr>
        <w:pStyle w:val="a4"/>
        <w:ind w:firstLine="540"/>
        <w:jc w:val="both"/>
        <w:rPr>
          <w:lang w:val="ru-RU"/>
        </w:rPr>
      </w:pPr>
      <w:r>
        <w:rPr>
          <w:lang w:val="ru-RU"/>
        </w:rPr>
        <w:t xml:space="preserve">- размещение рекламы о предоставляемых услугах в городских газетах, светодиодный экран; </w:t>
      </w:r>
    </w:p>
    <w:p w:rsidR="00EB5784" w:rsidRDefault="00EB5784" w:rsidP="00EB5784">
      <w:pPr>
        <w:pStyle w:val="a4"/>
        <w:ind w:firstLine="540"/>
        <w:jc w:val="both"/>
        <w:rPr>
          <w:lang w:val="ru-RU"/>
        </w:rPr>
      </w:pPr>
      <w:r>
        <w:rPr>
          <w:lang w:val="ru-RU"/>
        </w:rPr>
        <w:t>- распространение рекламных брошюр, календарей, визиток, буклетов;</w:t>
      </w:r>
    </w:p>
    <w:p w:rsidR="00EB5784" w:rsidRDefault="00EB5784" w:rsidP="00EB5784">
      <w:pPr>
        <w:pStyle w:val="a4"/>
        <w:ind w:firstLine="540"/>
        <w:jc w:val="both"/>
        <w:rPr>
          <w:lang w:val="ru-RU"/>
        </w:rPr>
      </w:pPr>
      <w:r>
        <w:rPr>
          <w:lang w:val="ru-RU"/>
        </w:rPr>
        <w:t xml:space="preserve">Снятый городским телевидением «Югорск ТВ» о деятельности югорского военно — поискового отряда удостоен диплома 3-ей степени конкурса профессионального мастерства «Патриот России» в номинации «Мемориал Победы». </w:t>
      </w:r>
    </w:p>
    <w:p w:rsidR="00EB5784" w:rsidRDefault="00EB5784" w:rsidP="00EB5784">
      <w:pPr>
        <w:pStyle w:val="a4"/>
        <w:ind w:firstLine="540"/>
        <w:jc w:val="both"/>
        <w:rPr>
          <w:lang w:val="ru-RU"/>
        </w:rPr>
      </w:pPr>
    </w:p>
    <w:p w:rsidR="00EB5784" w:rsidRDefault="00EB5784" w:rsidP="00EB5784">
      <w:pPr>
        <w:pStyle w:val="a4"/>
        <w:ind w:firstLine="540"/>
        <w:jc w:val="center"/>
        <w:rPr>
          <w:b/>
          <w:bCs/>
          <w:lang w:val="ru-RU"/>
        </w:rPr>
      </w:pPr>
      <w:r>
        <w:rPr>
          <w:b/>
          <w:bCs/>
          <w:lang w:val="ru-RU"/>
        </w:rPr>
        <w:t>Совершенствование профессионального мастерства</w:t>
      </w:r>
    </w:p>
    <w:p w:rsidR="00EB5784" w:rsidRDefault="00EB5784" w:rsidP="00EB5784">
      <w:pPr>
        <w:pStyle w:val="a4"/>
        <w:ind w:firstLine="540"/>
        <w:jc w:val="both"/>
        <w:rPr>
          <w:lang w:val="ru-RU"/>
        </w:rPr>
      </w:pPr>
    </w:p>
    <w:p w:rsidR="00EB5784" w:rsidRDefault="00EB5784" w:rsidP="00EB5784">
      <w:pPr>
        <w:spacing w:line="20" w:lineRule="atLeast"/>
        <w:ind w:firstLine="567"/>
        <w:jc w:val="both"/>
        <w:rPr>
          <w:lang w:val="ru-RU"/>
        </w:rPr>
      </w:pPr>
      <w:r>
        <w:rPr>
          <w:lang w:val="ru-RU"/>
        </w:rPr>
        <w:t>В течение 4-го квартала специалисты учреждений продолжали совершенствовать свое мастерство принимая участие в организованных семинарах и тренингах различной направленности, среди значимых можно выделит такие как:</w:t>
      </w:r>
    </w:p>
    <w:p w:rsidR="00EB5784" w:rsidRDefault="00EB5784" w:rsidP="00EB5784">
      <w:pPr>
        <w:spacing w:line="20" w:lineRule="atLeast"/>
        <w:ind w:firstLine="567"/>
        <w:jc w:val="both"/>
        <w:rPr>
          <w:lang w:val="ru-RU"/>
        </w:rPr>
      </w:pPr>
      <w:r>
        <w:rPr>
          <w:lang w:val="ru-RU"/>
        </w:rPr>
        <w:t>- семинар на тему «Нормы применения трудового законодательства» (1 сотрудник МБУ «ФСК «Юность»);</w:t>
      </w:r>
    </w:p>
    <w:p w:rsidR="00EB5784" w:rsidRDefault="00EB5784" w:rsidP="00EB5784">
      <w:pPr>
        <w:spacing w:line="20" w:lineRule="atLeast"/>
        <w:ind w:firstLine="567"/>
        <w:jc w:val="both"/>
        <w:rPr>
          <w:lang w:val="ru-RU"/>
        </w:rPr>
      </w:pPr>
      <w:r>
        <w:rPr>
          <w:lang w:val="ru-RU"/>
        </w:rPr>
        <w:t>- участие в семинаре по проблемам развития инвалидного спорта;</w:t>
      </w:r>
    </w:p>
    <w:p w:rsidR="00EB5784" w:rsidRDefault="00EB5784" w:rsidP="00EB5784">
      <w:pPr>
        <w:spacing w:line="20" w:lineRule="atLeast"/>
        <w:ind w:firstLine="567"/>
        <w:jc w:val="both"/>
        <w:rPr>
          <w:lang w:val="ru-RU"/>
        </w:rPr>
      </w:pPr>
      <w:r>
        <w:rPr>
          <w:lang w:val="ru-RU"/>
        </w:rPr>
        <w:t>- участие в семинаре по изменению трудового законодательства (представительство ООО «Уральский проект»);</w:t>
      </w:r>
    </w:p>
    <w:p w:rsidR="00EB5784" w:rsidRDefault="00EB5784" w:rsidP="00EB5784">
      <w:pPr>
        <w:spacing w:line="20" w:lineRule="atLeast"/>
        <w:ind w:firstLine="567"/>
        <w:jc w:val="both"/>
        <w:rPr>
          <w:lang w:val="ru-RU"/>
        </w:rPr>
      </w:pPr>
      <w:r>
        <w:rPr>
          <w:lang w:val="ru-RU"/>
        </w:rPr>
        <w:t>- участие в семинаре с представителями регионального Фонда социального страхования;</w:t>
      </w:r>
    </w:p>
    <w:p w:rsidR="00EB5784" w:rsidRDefault="00EB5784" w:rsidP="00EB5784">
      <w:pPr>
        <w:spacing w:line="20" w:lineRule="atLeast"/>
        <w:jc w:val="both"/>
        <w:rPr>
          <w:lang w:val="ru-RU"/>
        </w:rPr>
      </w:pPr>
      <w:r>
        <w:rPr>
          <w:lang w:val="ru-RU"/>
        </w:rPr>
        <w:t>В рамках реализации программы «Семья и дети Югорска» специалисты МБУ «Дворец семьи» повысили свою квалификацию по следующим направлениям:</w:t>
      </w:r>
    </w:p>
    <w:p w:rsidR="00EB5784" w:rsidRDefault="00EB5784" w:rsidP="00EB5784">
      <w:pPr>
        <w:spacing w:line="20" w:lineRule="atLeast"/>
        <w:ind w:firstLine="567"/>
        <w:jc w:val="both"/>
        <w:rPr>
          <w:lang w:val="ru-RU"/>
        </w:rPr>
      </w:pPr>
      <w:r>
        <w:rPr>
          <w:lang w:val="ru-RU"/>
        </w:rPr>
        <w:t>- «Сеть социальных контактов»;</w:t>
      </w:r>
    </w:p>
    <w:p w:rsidR="00EB5784" w:rsidRDefault="00EB5784" w:rsidP="00EB5784">
      <w:pPr>
        <w:spacing w:line="20" w:lineRule="atLeast"/>
        <w:ind w:firstLine="567"/>
        <w:jc w:val="both"/>
        <w:rPr>
          <w:lang w:val="ru-RU"/>
        </w:rPr>
      </w:pPr>
      <w:r>
        <w:rPr>
          <w:lang w:val="ru-RU"/>
        </w:rPr>
        <w:t>- «Интенсивная терапия».</w:t>
      </w:r>
    </w:p>
    <w:p w:rsidR="00EB5784" w:rsidRDefault="00EB5784" w:rsidP="00EB5784">
      <w:pPr>
        <w:spacing w:line="20" w:lineRule="atLeast"/>
        <w:ind w:firstLine="567"/>
        <w:jc w:val="both"/>
        <w:rPr>
          <w:lang w:val="ru-RU"/>
        </w:rPr>
      </w:pPr>
    </w:p>
    <w:p w:rsidR="00EB5784" w:rsidRDefault="00EB5784" w:rsidP="00EB5784">
      <w:pPr>
        <w:pStyle w:val="21"/>
        <w:ind w:left="0" w:firstLine="555"/>
        <w:rPr>
          <w:lang w:val="ru-RU"/>
        </w:rPr>
      </w:pPr>
      <w:r>
        <w:rPr>
          <w:lang w:val="ru-RU"/>
        </w:rPr>
        <w:t>Вся работа в сфере физической культуры, спорта, работе с детьми и молодежью выполнена в соответствии с действующим законодательством и утвержденными ведомственными целевыми программами.</w:t>
      </w:r>
    </w:p>
    <w:p w:rsidR="00EB5784" w:rsidRDefault="00EB5784" w:rsidP="00EB5784">
      <w:pPr>
        <w:pStyle w:val="21"/>
        <w:ind w:left="0" w:firstLine="555"/>
        <w:rPr>
          <w:lang w:val="ru-RU"/>
        </w:rPr>
      </w:pPr>
    </w:p>
    <w:p w:rsidR="00EB5784" w:rsidRDefault="00EB5784" w:rsidP="00EB5784">
      <w:pPr>
        <w:pStyle w:val="21"/>
        <w:ind w:left="0"/>
        <w:rPr>
          <w:b/>
          <w:bCs/>
          <w:lang w:val="ru-RU"/>
        </w:rPr>
      </w:pPr>
    </w:p>
    <w:p w:rsidR="00EB5784" w:rsidRDefault="00EB5784" w:rsidP="00EB5784">
      <w:pPr>
        <w:pStyle w:val="21"/>
        <w:ind w:left="0"/>
        <w:rPr>
          <w:b/>
          <w:bCs/>
          <w:lang w:val="ru-RU"/>
        </w:rPr>
      </w:pPr>
    </w:p>
    <w:p w:rsidR="00EB5784" w:rsidRDefault="00EB5784" w:rsidP="00EB5784">
      <w:pPr>
        <w:pStyle w:val="21"/>
        <w:ind w:left="0"/>
        <w:rPr>
          <w:b/>
          <w:bCs/>
          <w:lang w:val="ru-RU"/>
        </w:rPr>
      </w:pPr>
      <w:r>
        <w:rPr>
          <w:b/>
          <w:bCs/>
          <w:lang w:val="ru-RU"/>
        </w:rPr>
        <w:t>Начальник управления                                                                                               В.М. Бурматов</w:t>
      </w:r>
    </w:p>
    <w:p w:rsidR="00EB5784" w:rsidRDefault="00EB5784" w:rsidP="00EB5784">
      <w:pPr>
        <w:pStyle w:val="21"/>
        <w:ind w:left="0" w:firstLine="540"/>
        <w:rPr>
          <w:lang w:val="ru-RU"/>
        </w:rPr>
      </w:pPr>
    </w:p>
    <w:p w:rsidR="00EB5784" w:rsidRDefault="00EB5784" w:rsidP="00EB5784">
      <w:pPr>
        <w:pStyle w:val="21"/>
        <w:ind w:left="0" w:firstLine="540"/>
        <w:rPr>
          <w:lang w:val="ru-RU"/>
        </w:rPr>
      </w:pPr>
    </w:p>
    <w:p w:rsidR="00EB5784" w:rsidRDefault="00EB5784" w:rsidP="00EB5784">
      <w:pPr>
        <w:pStyle w:val="21"/>
        <w:ind w:left="0" w:firstLine="540"/>
        <w:rPr>
          <w:lang w:val="ru-RU"/>
        </w:rPr>
      </w:pPr>
    </w:p>
    <w:p w:rsidR="00EB5784" w:rsidRDefault="00EB5784" w:rsidP="00EB5784">
      <w:pPr>
        <w:pStyle w:val="21"/>
        <w:ind w:left="0" w:firstLine="540"/>
        <w:rPr>
          <w:lang w:val="ru-RU"/>
        </w:rPr>
      </w:pPr>
    </w:p>
    <w:p w:rsidR="00EB5784" w:rsidRDefault="00EB5784" w:rsidP="00EB5784">
      <w:pPr>
        <w:pStyle w:val="21"/>
        <w:ind w:left="0" w:firstLine="540"/>
        <w:rPr>
          <w:lang w:val="ru-RU"/>
        </w:rPr>
      </w:pPr>
    </w:p>
    <w:p w:rsidR="00EB5784" w:rsidRDefault="00EB5784" w:rsidP="00EB5784">
      <w:pPr>
        <w:ind w:firstLine="567"/>
      </w:pPr>
    </w:p>
    <w:p w:rsidR="00EB5784" w:rsidRDefault="00EB5784" w:rsidP="00EB5784">
      <w:pPr>
        <w:pStyle w:val="oaeno2"/>
        <w:widowControl/>
        <w:spacing w:line="100" w:lineRule="atLeast"/>
        <w:ind w:firstLine="567"/>
      </w:pPr>
    </w:p>
    <w:p w:rsidR="00EB5784" w:rsidRDefault="00EB5784" w:rsidP="00EB5784">
      <w:pPr>
        <w:pStyle w:val="21"/>
        <w:ind w:left="0" w:firstLine="540"/>
        <w:rPr>
          <w:lang w:val="ru-RU"/>
        </w:rPr>
      </w:pPr>
    </w:p>
    <w:p w:rsidR="00EB5784" w:rsidRDefault="00EB5784" w:rsidP="00EB5784">
      <w:pPr>
        <w:pStyle w:val="21"/>
        <w:ind w:left="0" w:firstLine="540"/>
        <w:rPr>
          <w:lang w:val="ru-RU"/>
        </w:rPr>
      </w:pPr>
    </w:p>
    <w:p w:rsidR="00EB5784" w:rsidRDefault="00EB5784" w:rsidP="00EB5784">
      <w:pPr>
        <w:pStyle w:val="21"/>
        <w:ind w:left="0" w:firstLine="540"/>
        <w:rPr>
          <w:lang w:val="ru-RU"/>
        </w:rPr>
      </w:pPr>
    </w:p>
    <w:p w:rsidR="00EB5784" w:rsidRDefault="00EB5784" w:rsidP="00EB5784">
      <w:pPr>
        <w:pStyle w:val="21"/>
        <w:ind w:left="0" w:firstLine="540"/>
        <w:rPr>
          <w:lang w:val="ru-RU"/>
        </w:rPr>
      </w:pPr>
    </w:p>
    <w:p w:rsidR="00EB5784" w:rsidRDefault="00EB5784" w:rsidP="00EB5784">
      <w:pPr>
        <w:pStyle w:val="21"/>
        <w:ind w:left="0" w:firstLine="540"/>
        <w:rPr>
          <w:lang w:val="ru-RU"/>
        </w:rPr>
      </w:pPr>
    </w:p>
    <w:p w:rsidR="00EB5784" w:rsidRDefault="00EB5784" w:rsidP="00EB5784">
      <w:pPr>
        <w:pStyle w:val="21"/>
        <w:ind w:left="0" w:firstLine="540"/>
        <w:rPr>
          <w:lang w:val="ru-RU"/>
        </w:rPr>
      </w:pPr>
    </w:p>
    <w:p w:rsidR="00EB5784" w:rsidRDefault="00EB5784" w:rsidP="00EB5784">
      <w:pPr>
        <w:pStyle w:val="21"/>
        <w:ind w:left="0" w:firstLine="540"/>
        <w:rPr>
          <w:lang w:val="ru-RU"/>
        </w:rPr>
      </w:pPr>
    </w:p>
    <w:p w:rsidR="00EB5784" w:rsidRDefault="00EB5784" w:rsidP="00EB5784">
      <w:pPr>
        <w:pStyle w:val="21"/>
        <w:ind w:left="0" w:firstLine="540"/>
        <w:rPr>
          <w:lang w:val="ru-RU"/>
        </w:rPr>
      </w:pPr>
    </w:p>
    <w:p w:rsidR="00EB5784" w:rsidRDefault="00EB5784" w:rsidP="00EB5784">
      <w:pPr>
        <w:pStyle w:val="21"/>
        <w:ind w:left="0" w:firstLine="540"/>
        <w:rPr>
          <w:lang w:val="ru-RU"/>
        </w:rPr>
      </w:pPr>
    </w:p>
    <w:p w:rsidR="00EB5784" w:rsidRDefault="00EB5784" w:rsidP="00EB5784">
      <w:pPr>
        <w:pStyle w:val="21"/>
        <w:ind w:left="0" w:firstLine="540"/>
        <w:rPr>
          <w:lang w:val="ru-RU"/>
        </w:rPr>
      </w:pPr>
    </w:p>
    <w:p w:rsidR="00EB5784" w:rsidRDefault="00EB5784" w:rsidP="00EB5784">
      <w:pPr>
        <w:pStyle w:val="21"/>
        <w:ind w:left="0"/>
        <w:rPr>
          <w:sz w:val="20"/>
          <w:szCs w:val="20"/>
          <w:lang w:val="ru-RU"/>
        </w:rPr>
      </w:pPr>
      <w:r>
        <w:rPr>
          <w:sz w:val="20"/>
          <w:szCs w:val="20"/>
          <w:lang w:val="ru-RU"/>
        </w:rPr>
        <w:t>исп.: О.В. Самсоненко</w:t>
      </w:r>
    </w:p>
    <w:p w:rsidR="00EB5784" w:rsidRDefault="00EB5784" w:rsidP="00EB5784">
      <w:pPr>
        <w:pStyle w:val="21"/>
        <w:ind w:left="0"/>
        <w:rPr>
          <w:color w:val="000000"/>
          <w:sz w:val="20"/>
          <w:szCs w:val="20"/>
          <w:lang w:val="ru-RU"/>
        </w:rPr>
      </w:pPr>
      <w:r>
        <w:rPr>
          <w:color w:val="000000"/>
          <w:sz w:val="20"/>
          <w:szCs w:val="20"/>
          <w:lang w:val="ru-RU"/>
        </w:rPr>
        <w:t>тел.: 5-00-24</w:t>
      </w:r>
    </w:p>
    <w:p w:rsidR="00EB5784" w:rsidRDefault="00EB5784" w:rsidP="00EB5784">
      <w:pPr>
        <w:ind w:firstLine="555"/>
        <w:jc w:val="both"/>
        <w:rPr>
          <w:color w:val="000000"/>
          <w:lang w:val="ru-RU"/>
        </w:rPr>
      </w:pPr>
    </w:p>
    <w:p w:rsidR="00EB5784" w:rsidRDefault="00EB5784" w:rsidP="00EB5784">
      <w:pPr>
        <w:ind w:firstLine="555"/>
        <w:jc w:val="both"/>
        <w:rPr>
          <w:color w:val="000000"/>
          <w:lang w:val="ru-RU"/>
        </w:rPr>
      </w:pPr>
    </w:p>
    <w:p w:rsidR="00EB5784" w:rsidRDefault="00EB5784" w:rsidP="00EB5784">
      <w:pPr>
        <w:ind w:firstLine="555"/>
        <w:jc w:val="both"/>
        <w:rPr>
          <w:color w:val="000000"/>
          <w:lang w:val="ru-RU"/>
        </w:rPr>
      </w:pPr>
    </w:p>
    <w:p w:rsidR="00EB5784" w:rsidRDefault="00EB5784" w:rsidP="00EB5784">
      <w:pPr>
        <w:ind w:firstLine="555"/>
        <w:jc w:val="both"/>
        <w:rPr>
          <w:color w:val="000000"/>
          <w:lang w:val="ru-RU"/>
        </w:rPr>
      </w:pPr>
    </w:p>
    <w:p w:rsidR="00EB5784" w:rsidRDefault="00EB5784" w:rsidP="00EB5784">
      <w:pPr>
        <w:ind w:firstLine="555"/>
        <w:jc w:val="both"/>
        <w:rPr>
          <w:color w:val="000000"/>
          <w:lang w:val="ru-RU"/>
        </w:rPr>
      </w:pPr>
    </w:p>
    <w:p w:rsidR="00F532B8" w:rsidRDefault="00F532B8">
      <w:bookmarkStart w:id="0" w:name="_GoBack"/>
      <w:bookmarkEnd w:id="0"/>
    </w:p>
    <w:sectPr w:rsidR="00F532B8">
      <w:pgSz w:w="11905" w:h="16837"/>
      <w:pgMar w:top="397" w:right="567" w:bottom="850"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NTHelvetica">
    <w:altName w:val="Times New Roman"/>
    <w:charset w:val="CC"/>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93"/>
    <w:rsid w:val="00166993"/>
    <w:rsid w:val="00EB5784"/>
    <w:rsid w:val="00F53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784"/>
    <w:pPr>
      <w:widowControl w:val="0"/>
      <w:suppressAutoHyphens/>
      <w:spacing w:after="0" w:line="240" w:lineRule="auto"/>
    </w:pPr>
    <w:rPr>
      <w:rFonts w:eastAsia="Andale Sans UI"/>
      <w:kern w:val="1"/>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EB5784"/>
    <w:rPr>
      <w:i/>
      <w:iCs/>
    </w:rPr>
  </w:style>
  <w:style w:type="paragraph" w:customStyle="1" w:styleId="a4">
    <w:name w:val="Содержимое таблицы"/>
    <w:basedOn w:val="a"/>
    <w:rsid w:val="00EB5784"/>
    <w:pPr>
      <w:suppressLineNumbers/>
    </w:pPr>
  </w:style>
  <w:style w:type="paragraph" w:customStyle="1" w:styleId="1">
    <w:name w:val="Обычный1"/>
    <w:basedOn w:val="a"/>
    <w:rsid w:val="00EB5784"/>
    <w:pPr>
      <w:pBdr>
        <w:top w:val="single" w:sz="4" w:space="14" w:color="FFFFFF"/>
        <w:left w:val="single" w:sz="4" w:space="18" w:color="FFFFFF"/>
      </w:pBdr>
      <w:shd w:val="clear" w:color="auto" w:fill="C3E0F1"/>
    </w:pPr>
    <w:rPr>
      <w:color w:val="2C3B45"/>
    </w:rPr>
  </w:style>
  <w:style w:type="paragraph" w:styleId="a5">
    <w:name w:val="Normal (Web)"/>
    <w:basedOn w:val="a"/>
    <w:rsid w:val="00EB5784"/>
  </w:style>
  <w:style w:type="paragraph" w:styleId="a6">
    <w:name w:val="Body Text Indent"/>
    <w:basedOn w:val="a"/>
    <w:link w:val="a7"/>
    <w:rsid w:val="00EB5784"/>
    <w:pPr>
      <w:spacing w:line="360" w:lineRule="auto"/>
      <w:ind w:left="283" w:firstLine="540"/>
      <w:jc w:val="both"/>
    </w:pPr>
    <w:rPr>
      <w:rFonts w:eastAsia="Times New Roman"/>
    </w:rPr>
  </w:style>
  <w:style w:type="character" w:customStyle="1" w:styleId="a7">
    <w:name w:val="Основной текст с отступом Знак"/>
    <w:basedOn w:val="a0"/>
    <w:link w:val="a6"/>
    <w:rsid w:val="00EB5784"/>
    <w:rPr>
      <w:rFonts w:eastAsia="Times New Roman"/>
      <w:kern w:val="1"/>
      <w:lang/>
    </w:rPr>
  </w:style>
  <w:style w:type="paragraph" w:customStyle="1" w:styleId="BodyTextIndent2">
    <w:name w:val="Body Text Indent 2"/>
    <w:basedOn w:val="a"/>
    <w:rsid w:val="00EB5784"/>
  </w:style>
  <w:style w:type="paragraph" w:customStyle="1" w:styleId="21">
    <w:name w:val="Основной текст с отступом 21"/>
    <w:basedOn w:val="a"/>
    <w:rsid w:val="00EB5784"/>
    <w:pPr>
      <w:ind w:left="540"/>
      <w:jc w:val="both"/>
    </w:pPr>
  </w:style>
  <w:style w:type="paragraph" w:customStyle="1" w:styleId="oaeno2">
    <w:name w:val="oaeno2"/>
    <w:rsid w:val="00EB5784"/>
    <w:pPr>
      <w:widowControl w:val="0"/>
      <w:suppressAutoHyphens/>
      <w:overflowPunct w:val="0"/>
      <w:autoSpaceDE w:val="0"/>
      <w:spacing w:after="0" w:line="210" w:lineRule="atLeast"/>
      <w:ind w:firstLine="170"/>
      <w:jc w:val="both"/>
    </w:pPr>
    <w:rPr>
      <w:rFonts w:ascii="NTHelvetica" w:eastAsia="Arial" w:hAnsi="NTHelvetica"/>
      <w:color w:val="000000"/>
      <w:kern w:val="1"/>
      <w:sz w:val="16"/>
      <w:szCs w:val="20"/>
      <w:lang w:eastAsia="ar-SA"/>
    </w:rPr>
  </w:style>
  <w:style w:type="paragraph" w:styleId="a8">
    <w:name w:val="No Spacing"/>
    <w:qFormat/>
    <w:rsid w:val="00EB5784"/>
    <w:pPr>
      <w:suppressAutoHyphens/>
      <w:spacing w:after="0" w:line="240" w:lineRule="auto"/>
    </w:pPr>
    <w:rPr>
      <w:rFonts w:ascii="Calibri" w:eastAsia="Arial" w:hAnsi="Calibri" w:cs="Calibri"/>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784"/>
    <w:pPr>
      <w:widowControl w:val="0"/>
      <w:suppressAutoHyphens/>
      <w:spacing w:after="0" w:line="240" w:lineRule="auto"/>
    </w:pPr>
    <w:rPr>
      <w:rFonts w:eastAsia="Andale Sans UI"/>
      <w:kern w:val="1"/>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EB5784"/>
    <w:rPr>
      <w:i/>
      <w:iCs/>
    </w:rPr>
  </w:style>
  <w:style w:type="paragraph" w:customStyle="1" w:styleId="a4">
    <w:name w:val="Содержимое таблицы"/>
    <w:basedOn w:val="a"/>
    <w:rsid w:val="00EB5784"/>
    <w:pPr>
      <w:suppressLineNumbers/>
    </w:pPr>
  </w:style>
  <w:style w:type="paragraph" w:customStyle="1" w:styleId="1">
    <w:name w:val="Обычный1"/>
    <w:basedOn w:val="a"/>
    <w:rsid w:val="00EB5784"/>
    <w:pPr>
      <w:pBdr>
        <w:top w:val="single" w:sz="4" w:space="14" w:color="FFFFFF"/>
        <w:left w:val="single" w:sz="4" w:space="18" w:color="FFFFFF"/>
      </w:pBdr>
      <w:shd w:val="clear" w:color="auto" w:fill="C3E0F1"/>
    </w:pPr>
    <w:rPr>
      <w:color w:val="2C3B45"/>
    </w:rPr>
  </w:style>
  <w:style w:type="paragraph" w:styleId="a5">
    <w:name w:val="Normal (Web)"/>
    <w:basedOn w:val="a"/>
    <w:rsid w:val="00EB5784"/>
  </w:style>
  <w:style w:type="paragraph" w:styleId="a6">
    <w:name w:val="Body Text Indent"/>
    <w:basedOn w:val="a"/>
    <w:link w:val="a7"/>
    <w:rsid w:val="00EB5784"/>
    <w:pPr>
      <w:spacing w:line="360" w:lineRule="auto"/>
      <w:ind w:left="283" w:firstLine="540"/>
      <w:jc w:val="both"/>
    </w:pPr>
    <w:rPr>
      <w:rFonts w:eastAsia="Times New Roman"/>
    </w:rPr>
  </w:style>
  <w:style w:type="character" w:customStyle="1" w:styleId="a7">
    <w:name w:val="Основной текст с отступом Знак"/>
    <w:basedOn w:val="a0"/>
    <w:link w:val="a6"/>
    <w:rsid w:val="00EB5784"/>
    <w:rPr>
      <w:rFonts w:eastAsia="Times New Roman"/>
      <w:kern w:val="1"/>
      <w:lang/>
    </w:rPr>
  </w:style>
  <w:style w:type="paragraph" w:customStyle="1" w:styleId="BodyTextIndent2">
    <w:name w:val="Body Text Indent 2"/>
    <w:basedOn w:val="a"/>
    <w:rsid w:val="00EB5784"/>
  </w:style>
  <w:style w:type="paragraph" w:customStyle="1" w:styleId="21">
    <w:name w:val="Основной текст с отступом 21"/>
    <w:basedOn w:val="a"/>
    <w:rsid w:val="00EB5784"/>
    <w:pPr>
      <w:ind w:left="540"/>
      <w:jc w:val="both"/>
    </w:pPr>
  </w:style>
  <w:style w:type="paragraph" w:customStyle="1" w:styleId="oaeno2">
    <w:name w:val="oaeno2"/>
    <w:rsid w:val="00EB5784"/>
    <w:pPr>
      <w:widowControl w:val="0"/>
      <w:suppressAutoHyphens/>
      <w:overflowPunct w:val="0"/>
      <w:autoSpaceDE w:val="0"/>
      <w:spacing w:after="0" w:line="210" w:lineRule="atLeast"/>
      <w:ind w:firstLine="170"/>
      <w:jc w:val="both"/>
    </w:pPr>
    <w:rPr>
      <w:rFonts w:ascii="NTHelvetica" w:eastAsia="Arial" w:hAnsi="NTHelvetica"/>
      <w:color w:val="000000"/>
      <w:kern w:val="1"/>
      <w:sz w:val="16"/>
      <w:szCs w:val="20"/>
      <w:lang w:eastAsia="ar-SA"/>
    </w:rPr>
  </w:style>
  <w:style w:type="paragraph" w:styleId="a8">
    <w:name w:val="No Spacing"/>
    <w:qFormat/>
    <w:rsid w:val="00EB5784"/>
    <w:pPr>
      <w:suppressAutoHyphens/>
      <w:spacing w:after="0" w:line="240" w:lineRule="auto"/>
    </w:pPr>
    <w:rPr>
      <w:rFonts w:ascii="Calibri" w:eastAsia="Arial"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5770</Words>
  <Characters>32894</Characters>
  <Application>Microsoft Office Word</Application>
  <DocSecurity>0</DocSecurity>
  <Lines>274</Lines>
  <Paragraphs>77</Paragraphs>
  <ScaleCrop>false</ScaleCrop>
  <Company/>
  <LinksUpToDate>false</LinksUpToDate>
  <CharactersWithSpaces>38587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Губина Элла Алексеевна</dc:creator>
  <cp:keywords/>
  <dc:description/>
  <cp:lastModifiedBy>Губина Элла Алексеевна</cp:lastModifiedBy>
  <cp:revision>2</cp:revision>
  <dcterms:created xsi:type="dcterms:W3CDTF">2014-11-14T04:15:00Z</dcterms:created>
  <dcterms:modified xsi:type="dcterms:W3CDTF">2014-11-14T04:16:00Z</dcterms:modified>
</cp:coreProperties>
</file>